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04FB" w14:textId="77777777" w:rsidR="00B925A3" w:rsidRPr="00B925A3" w:rsidRDefault="00B925A3" w:rsidP="00B925A3">
      <w:r w:rsidRPr="00B925A3">
        <w:t xml:space="preserve">Here are the detailed, well-structured study notes based on the </w:t>
      </w:r>
      <w:r w:rsidRPr="00B925A3">
        <w:rPr>
          <w:b/>
          <w:bCs/>
        </w:rPr>
        <w:t>Unit–II: Factors Affecting Entrepreneurial Growth</w:t>
      </w:r>
      <w:r w:rsidRPr="00B925A3">
        <w:t xml:space="preserve"> syllabus shown in the image. You can easily copy and paste this text directly into Microsoft Word. </w:t>
      </w:r>
    </w:p>
    <w:p w14:paraId="77F2EA58" w14:textId="77777777" w:rsidR="00B925A3" w:rsidRPr="00B925A3" w:rsidRDefault="00B925A3" w:rsidP="00B925A3">
      <w:r w:rsidRPr="00B925A3">
        <w:br/>
      </w:r>
    </w:p>
    <w:p w14:paraId="3D153804" w14:textId="77777777" w:rsidR="00B925A3" w:rsidRPr="00B925A3" w:rsidRDefault="00B925A3" w:rsidP="00B925A3">
      <w:pPr>
        <w:rPr>
          <w:b/>
          <w:bCs/>
        </w:rPr>
      </w:pPr>
      <w:r w:rsidRPr="00B925A3">
        <w:rPr>
          <w:b/>
          <w:bCs/>
        </w:rPr>
        <w:t>UNIT–II: FACTORS AFFECTING ENTREPRENEURIAL GROWTH</w:t>
      </w:r>
    </w:p>
    <w:p w14:paraId="7212C9A4" w14:textId="77777777" w:rsidR="00B925A3" w:rsidRPr="00B925A3" w:rsidRDefault="00B925A3" w:rsidP="00B925A3">
      <w:pPr>
        <w:rPr>
          <w:b/>
          <w:bCs/>
        </w:rPr>
      </w:pPr>
      <w:r w:rsidRPr="00B925A3">
        <w:rPr>
          <w:b/>
          <w:bCs/>
        </w:rPr>
        <w:t>1. Factors Affecting Entrepreneurial Growth</w:t>
      </w:r>
    </w:p>
    <w:p w14:paraId="55CE90C3" w14:textId="77777777" w:rsidR="00B925A3" w:rsidRPr="00B925A3" w:rsidRDefault="00B925A3" w:rsidP="00B925A3">
      <w:r w:rsidRPr="00B925A3">
        <w:t xml:space="preserve">Entrepreneurial growth is influenced by a complex interplay of internal and external environmental drivers. These drivers are broadly categorized into </w:t>
      </w:r>
      <w:r w:rsidRPr="00B925A3">
        <w:rPr>
          <w:b/>
          <w:bCs/>
        </w:rPr>
        <w:t>Economic</w:t>
      </w:r>
      <w:r w:rsidRPr="00B925A3">
        <w:t xml:space="preserve"> and </w:t>
      </w:r>
      <w:r w:rsidRPr="00B925A3">
        <w:rPr>
          <w:b/>
          <w:bCs/>
        </w:rPr>
        <w:t>Non-Economic</w:t>
      </w:r>
      <w:r w:rsidRPr="00B925A3">
        <w:t xml:space="preserve"> factors.</w:t>
      </w:r>
    </w:p>
    <w:p w14:paraId="7094702A" w14:textId="77777777" w:rsidR="00B925A3" w:rsidRPr="00B925A3" w:rsidRDefault="00B925A3" w:rsidP="00B925A3">
      <w:r w:rsidRPr="00B925A3">
        <w:br/>
      </w:r>
    </w:p>
    <w:p w14:paraId="099FE79C" w14:textId="77777777" w:rsidR="00B925A3" w:rsidRPr="00B925A3" w:rsidRDefault="00B925A3" w:rsidP="00B925A3">
      <w:pPr>
        <w:rPr>
          <w:b/>
          <w:bCs/>
        </w:rPr>
      </w:pPr>
      <w:r w:rsidRPr="00B925A3">
        <w:rPr>
          <w:b/>
          <w:bCs/>
        </w:rPr>
        <w:t>A. Economic Factors</w:t>
      </w:r>
    </w:p>
    <w:p w14:paraId="5684F1F6" w14:textId="77777777" w:rsidR="00B925A3" w:rsidRPr="00B925A3" w:rsidRDefault="00B925A3" w:rsidP="00B925A3">
      <w:r w:rsidRPr="00B925A3">
        <w:t>Economic environment directly impacts the feasibility, profitability, and expansion of new ventures.</w:t>
      </w:r>
    </w:p>
    <w:p w14:paraId="45433D3D" w14:textId="77777777" w:rsidR="00B925A3" w:rsidRPr="00B925A3" w:rsidRDefault="00B925A3" w:rsidP="00B925A3">
      <w:r w:rsidRPr="00B925A3">
        <w:br/>
      </w:r>
    </w:p>
    <w:p w14:paraId="3F9122F4" w14:textId="77777777" w:rsidR="00B925A3" w:rsidRPr="00B925A3" w:rsidRDefault="00B925A3" w:rsidP="00B925A3">
      <w:pPr>
        <w:numPr>
          <w:ilvl w:val="0"/>
          <w:numId w:val="1"/>
        </w:numPr>
      </w:pPr>
      <w:r w:rsidRPr="00B925A3">
        <w:rPr>
          <w:b/>
          <w:bCs/>
        </w:rPr>
        <w:t>Availability of Capital:</w:t>
      </w:r>
      <w:r w:rsidRPr="00B925A3">
        <w:t xml:space="preserve"> Capital is the lifeblood of any enterprise. Timely access to seed funds, working capital, and expansion finance (via venture capital, angel investors, or commercial banks) enables entrepreneurs to setup and scale operations.</w:t>
      </w:r>
    </w:p>
    <w:p w14:paraId="3DF6C3A8" w14:textId="77777777" w:rsidR="00B925A3" w:rsidRPr="00B925A3" w:rsidRDefault="00B925A3" w:rsidP="00B925A3"/>
    <w:p w14:paraId="3EBCD5C7" w14:textId="77777777" w:rsidR="00B925A3" w:rsidRPr="00B925A3" w:rsidRDefault="00B925A3" w:rsidP="00B925A3">
      <w:pPr>
        <w:numPr>
          <w:ilvl w:val="0"/>
          <w:numId w:val="1"/>
        </w:numPr>
      </w:pPr>
      <w:r w:rsidRPr="00B925A3">
        <w:rPr>
          <w:b/>
          <w:bCs/>
        </w:rPr>
        <w:t>Labor &amp; Human Resources:</w:t>
      </w:r>
      <w:r w:rsidRPr="00B925A3">
        <w:t xml:space="preserve"> Adequate supply of skilled, semi-skilled, and managerial </w:t>
      </w:r>
      <w:proofErr w:type="spellStart"/>
      <w:r w:rsidRPr="00B925A3">
        <w:t>labor</w:t>
      </w:r>
      <w:proofErr w:type="spellEnd"/>
      <w:r w:rsidRPr="00B925A3">
        <w:t xml:space="preserve"> at reasonable wage rates drives efficiency and competitiveness.</w:t>
      </w:r>
    </w:p>
    <w:p w14:paraId="6D6213A6" w14:textId="77777777" w:rsidR="00B925A3" w:rsidRPr="00B925A3" w:rsidRDefault="00B925A3" w:rsidP="00B925A3"/>
    <w:p w14:paraId="6698B7C5" w14:textId="77777777" w:rsidR="00B925A3" w:rsidRPr="00B925A3" w:rsidRDefault="00B925A3" w:rsidP="00B925A3">
      <w:pPr>
        <w:numPr>
          <w:ilvl w:val="0"/>
          <w:numId w:val="1"/>
        </w:numPr>
      </w:pPr>
      <w:r w:rsidRPr="00B925A3">
        <w:rPr>
          <w:b/>
          <w:bCs/>
        </w:rPr>
        <w:t>Raw Material Availability:</w:t>
      </w:r>
      <w:r w:rsidRPr="00B925A3">
        <w:t xml:space="preserve"> Uninterrupted supply of raw materials at affordable prices is critical for continuous production without cost overruns.</w:t>
      </w:r>
    </w:p>
    <w:p w14:paraId="0BCEF323" w14:textId="77777777" w:rsidR="00B925A3" w:rsidRPr="00B925A3" w:rsidRDefault="00B925A3" w:rsidP="00B925A3"/>
    <w:p w14:paraId="1D522EC7" w14:textId="77777777" w:rsidR="00B925A3" w:rsidRPr="00B925A3" w:rsidRDefault="00B925A3" w:rsidP="00B925A3">
      <w:pPr>
        <w:numPr>
          <w:ilvl w:val="0"/>
          <w:numId w:val="1"/>
        </w:numPr>
      </w:pPr>
      <w:r w:rsidRPr="00B925A3">
        <w:rPr>
          <w:b/>
          <w:bCs/>
        </w:rPr>
        <w:t>Market Infrastructure &amp; Demand:</w:t>
      </w:r>
      <w:r w:rsidRPr="00B925A3">
        <w:t xml:space="preserve"> A growing consumer market with purchasing power, along with robust logistics, transport, supply chain networks, and energy supply, lowers operational friction and ensures business viability.</w:t>
      </w:r>
    </w:p>
    <w:p w14:paraId="74D95072" w14:textId="77777777" w:rsidR="00B925A3" w:rsidRPr="00B925A3" w:rsidRDefault="00B925A3" w:rsidP="00B925A3"/>
    <w:p w14:paraId="4FF0228B" w14:textId="77777777" w:rsidR="00B925A3" w:rsidRPr="00B925A3" w:rsidRDefault="00B925A3" w:rsidP="00B925A3">
      <w:pPr>
        <w:numPr>
          <w:ilvl w:val="0"/>
          <w:numId w:val="1"/>
        </w:numPr>
      </w:pPr>
      <w:r w:rsidRPr="00B925A3">
        <w:rPr>
          <w:b/>
          <w:bCs/>
        </w:rPr>
        <w:lastRenderedPageBreak/>
        <w:t>Economic Policies:</w:t>
      </w:r>
      <w:r w:rsidRPr="00B925A3">
        <w:t xml:space="preserve"> Supportive fiscal policy, tax incentives, </w:t>
      </w:r>
      <w:proofErr w:type="spellStart"/>
      <w:r w:rsidRPr="00B925A3">
        <w:t>favorable</w:t>
      </w:r>
      <w:proofErr w:type="spellEnd"/>
      <w:r w:rsidRPr="00B925A3">
        <w:t xml:space="preserve"> interest rates, and trade policies encourage investment in new ventures.</w:t>
      </w:r>
    </w:p>
    <w:p w14:paraId="4A6A1586" w14:textId="77777777" w:rsidR="00B925A3" w:rsidRPr="00B925A3" w:rsidRDefault="00B925A3" w:rsidP="00B925A3"/>
    <w:p w14:paraId="62C88627" w14:textId="77777777" w:rsidR="00B925A3" w:rsidRPr="00B925A3" w:rsidRDefault="00B925A3" w:rsidP="00B925A3">
      <w:pPr>
        <w:rPr>
          <w:b/>
          <w:bCs/>
        </w:rPr>
      </w:pPr>
      <w:r w:rsidRPr="00B925A3">
        <w:rPr>
          <w:b/>
          <w:bCs/>
        </w:rPr>
        <w:t>B. Non-Economic Factors</w:t>
      </w:r>
    </w:p>
    <w:p w14:paraId="41CF6327" w14:textId="77777777" w:rsidR="00B925A3" w:rsidRPr="00B925A3" w:rsidRDefault="00B925A3" w:rsidP="00B925A3">
      <w:r w:rsidRPr="00B925A3">
        <w:t>Non-economic factors shape the entrepreneurial mindset, willingness to take risk, and social acceptability of entrepreneurship.</w:t>
      </w:r>
    </w:p>
    <w:p w14:paraId="4C1BB8F7" w14:textId="77777777" w:rsidR="00B925A3" w:rsidRPr="00B925A3" w:rsidRDefault="00B925A3" w:rsidP="00B925A3">
      <w:r w:rsidRPr="00B925A3">
        <w:br/>
      </w:r>
    </w:p>
    <w:p w14:paraId="5E93C7DA" w14:textId="77777777" w:rsidR="00B925A3" w:rsidRPr="00B925A3" w:rsidRDefault="00B925A3" w:rsidP="00B925A3">
      <w:pPr>
        <w:rPr>
          <w:b/>
          <w:bCs/>
        </w:rPr>
      </w:pPr>
      <w:r w:rsidRPr="00B925A3">
        <w:rPr>
          <w:b/>
          <w:bCs/>
        </w:rPr>
        <w:t>1. Social Factors</w:t>
      </w:r>
    </w:p>
    <w:p w14:paraId="6666D427" w14:textId="77777777" w:rsidR="00B925A3" w:rsidRPr="00B925A3" w:rsidRDefault="00B925A3" w:rsidP="00B925A3">
      <w:pPr>
        <w:numPr>
          <w:ilvl w:val="0"/>
          <w:numId w:val="2"/>
        </w:numPr>
      </w:pPr>
      <w:r w:rsidRPr="00B925A3">
        <w:rPr>
          <w:b/>
          <w:bCs/>
        </w:rPr>
        <w:t>Family Background:</w:t>
      </w:r>
      <w:r w:rsidRPr="00B925A3">
        <w:t xml:space="preserve"> Individuals coming from business families often have better access to mentorship, networks, and risk exposure.</w:t>
      </w:r>
    </w:p>
    <w:p w14:paraId="11E5D3D5" w14:textId="77777777" w:rsidR="00B925A3" w:rsidRPr="00B925A3" w:rsidRDefault="00B925A3" w:rsidP="00B925A3"/>
    <w:p w14:paraId="38FC48ED" w14:textId="77777777" w:rsidR="00B925A3" w:rsidRPr="00B925A3" w:rsidRDefault="00B925A3" w:rsidP="00B925A3">
      <w:pPr>
        <w:numPr>
          <w:ilvl w:val="0"/>
          <w:numId w:val="2"/>
        </w:numPr>
      </w:pPr>
      <w:r w:rsidRPr="00B925A3">
        <w:rPr>
          <w:b/>
          <w:bCs/>
        </w:rPr>
        <w:t>Social Values &amp; Culture:</w:t>
      </w:r>
      <w:r w:rsidRPr="00B925A3">
        <w:t xml:space="preserve"> Cultures that respect innovation, independence, and risk-taking cultivate a higher density of entrepreneurs compared to risk-averse societies.</w:t>
      </w:r>
    </w:p>
    <w:p w14:paraId="41868EEE" w14:textId="77777777" w:rsidR="00B925A3" w:rsidRPr="00B925A3" w:rsidRDefault="00B925A3" w:rsidP="00B925A3"/>
    <w:p w14:paraId="62260A57" w14:textId="77777777" w:rsidR="00B925A3" w:rsidRPr="00B925A3" w:rsidRDefault="00B925A3" w:rsidP="00B925A3">
      <w:pPr>
        <w:numPr>
          <w:ilvl w:val="0"/>
          <w:numId w:val="2"/>
        </w:numPr>
      </w:pPr>
      <w:r w:rsidRPr="00B925A3">
        <w:rPr>
          <w:b/>
          <w:bCs/>
        </w:rPr>
        <w:t>Social Status &amp; Prestige:</w:t>
      </w:r>
      <w:r w:rsidRPr="00B925A3">
        <w:t xml:space="preserve"> High social respect attached to business ownership motivates young individuals to choose self-employment over wage employment.</w:t>
      </w:r>
    </w:p>
    <w:p w14:paraId="68678930" w14:textId="77777777" w:rsidR="00B925A3" w:rsidRPr="00B925A3" w:rsidRDefault="00B925A3" w:rsidP="00B925A3"/>
    <w:p w14:paraId="6706F19E" w14:textId="77777777" w:rsidR="00B925A3" w:rsidRPr="00B925A3" w:rsidRDefault="00B925A3" w:rsidP="00B925A3">
      <w:pPr>
        <w:rPr>
          <w:b/>
          <w:bCs/>
        </w:rPr>
      </w:pPr>
      <w:r w:rsidRPr="00B925A3">
        <w:rPr>
          <w:b/>
          <w:bCs/>
        </w:rPr>
        <w:t>2. Psychological Factors</w:t>
      </w:r>
    </w:p>
    <w:p w14:paraId="10702BEB" w14:textId="77777777" w:rsidR="00B925A3" w:rsidRPr="00B925A3" w:rsidRDefault="00B925A3" w:rsidP="00B925A3">
      <w:pPr>
        <w:numPr>
          <w:ilvl w:val="0"/>
          <w:numId w:val="3"/>
        </w:numPr>
      </w:pPr>
      <w:r w:rsidRPr="00B925A3">
        <w:rPr>
          <w:b/>
          <w:bCs/>
        </w:rPr>
        <w:t>Need for Achievement (n-Ach):</w:t>
      </w:r>
      <w:r w:rsidRPr="00B925A3">
        <w:t xml:space="preserve"> As conceptualized by David McClelland, a strong desire to excel and achieve challenging goals is a primary psychological driver of entrepreneurs.</w:t>
      </w:r>
    </w:p>
    <w:p w14:paraId="3A5190F7" w14:textId="77777777" w:rsidR="00B925A3" w:rsidRPr="00B925A3" w:rsidRDefault="00B925A3" w:rsidP="00B925A3"/>
    <w:p w14:paraId="66332F37" w14:textId="77777777" w:rsidR="00B925A3" w:rsidRPr="00B925A3" w:rsidRDefault="00B925A3" w:rsidP="00B925A3">
      <w:pPr>
        <w:numPr>
          <w:ilvl w:val="0"/>
          <w:numId w:val="3"/>
        </w:numPr>
      </w:pPr>
      <w:r w:rsidRPr="00B925A3">
        <w:rPr>
          <w:b/>
          <w:bCs/>
        </w:rPr>
        <w:t>Locus of Control:</w:t>
      </w:r>
      <w:r w:rsidRPr="00B925A3">
        <w:t xml:space="preserve"> Entrepreneurs typically possess an </w:t>
      </w:r>
      <w:r w:rsidRPr="00B925A3">
        <w:rPr>
          <w:i/>
          <w:iCs/>
        </w:rPr>
        <w:t>internal locus of control</w:t>
      </w:r>
      <w:r w:rsidRPr="00B925A3">
        <w:t>—the belief that success or failure is governed by their own efforts rather than external luck.</w:t>
      </w:r>
    </w:p>
    <w:p w14:paraId="54A748DD" w14:textId="77777777" w:rsidR="00B925A3" w:rsidRPr="00B925A3" w:rsidRDefault="00B925A3" w:rsidP="00B925A3"/>
    <w:p w14:paraId="30A3381A" w14:textId="77777777" w:rsidR="00B925A3" w:rsidRPr="00B925A3" w:rsidRDefault="00B925A3" w:rsidP="00B925A3">
      <w:pPr>
        <w:numPr>
          <w:ilvl w:val="0"/>
          <w:numId w:val="3"/>
        </w:numPr>
      </w:pPr>
      <w:r w:rsidRPr="00B925A3">
        <w:rPr>
          <w:b/>
          <w:bCs/>
        </w:rPr>
        <w:t>Risk-Taking Propensity:</w:t>
      </w:r>
      <w:r w:rsidRPr="00B925A3">
        <w:t xml:space="preserve"> Willingness to calculate, manage, and absorb moderate risk is essential for navigating market uncertainty.</w:t>
      </w:r>
    </w:p>
    <w:p w14:paraId="00AC13EB" w14:textId="77777777" w:rsidR="00B925A3" w:rsidRPr="00B925A3" w:rsidRDefault="00B925A3" w:rsidP="00B925A3"/>
    <w:p w14:paraId="6484C302" w14:textId="77777777" w:rsidR="00B925A3" w:rsidRPr="00B925A3" w:rsidRDefault="00B925A3" w:rsidP="00B925A3">
      <w:pPr>
        <w:numPr>
          <w:ilvl w:val="0"/>
          <w:numId w:val="3"/>
        </w:numPr>
      </w:pPr>
      <w:r w:rsidRPr="00B925A3">
        <w:rPr>
          <w:b/>
          <w:bCs/>
        </w:rPr>
        <w:t>Self-Efficacy &amp; Optimism:</w:t>
      </w:r>
      <w:r w:rsidRPr="00B925A3">
        <w:t xml:space="preserve"> High confidence in one's skills and a positive outlook drive perseverance through early-stage startup setbacks.</w:t>
      </w:r>
    </w:p>
    <w:p w14:paraId="543A1D1C" w14:textId="77777777" w:rsidR="00B925A3" w:rsidRPr="00B925A3" w:rsidRDefault="00B925A3" w:rsidP="00B925A3"/>
    <w:p w14:paraId="547BAA5D" w14:textId="77777777" w:rsidR="00B925A3" w:rsidRPr="00B925A3" w:rsidRDefault="00B925A3" w:rsidP="00B925A3">
      <w:pPr>
        <w:rPr>
          <w:b/>
          <w:bCs/>
        </w:rPr>
      </w:pPr>
      <w:r w:rsidRPr="00B925A3">
        <w:rPr>
          <w:b/>
          <w:bCs/>
        </w:rPr>
        <w:t>3. Personal Factors</w:t>
      </w:r>
    </w:p>
    <w:p w14:paraId="2743A0E8" w14:textId="77777777" w:rsidR="00B925A3" w:rsidRPr="00B925A3" w:rsidRDefault="00B925A3" w:rsidP="00B925A3">
      <w:pPr>
        <w:numPr>
          <w:ilvl w:val="0"/>
          <w:numId w:val="4"/>
        </w:numPr>
      </w:pPr>
      <w:r w:rsidRPr="00B925A3">
        <w:t>Age, educational qualifications, prior work experience, and exposure to technical/managerial knowledge directly influence entrepreneurial competence and success rates.</w:t>
      </w:r>
    </w:p>
    <w:p w14:paraId="6880A611" w14:textId="77777777" w:rsidR="00B925A3" w:rsidRPr="00B925A3" w:rsidRDefault="00B925A3" w:rsidP="00B925A3"/>
    <w:p w14:paraId="2A6FC673" w14:textId="77777777" w:rsidR="00B925A3" w:rsidRPr="00B925A3" w:rsidRDefault="00B925A3" w:rsidP="00B925A3">
      <w:pPr>
        <w:rPr>
          <w:b/>
          <w:bCs/>
        </w:rPr>
      </w:pPr>
      <w:r w:rsidRPr="00B925A3">
        <w:rPr>
          <w:b/>
          <w:bCs/>
        </w:rPr>
        <w:t>2. Growth of Entrepreneurship in India</w:t>
      </w:r>
    </w:p>
    <w:p w14:paraId="1D1CEF50" w14:textId="77777777" w:rsidR="00B925A3" w:rsidRPr="00B925A3" w:rsidRDefault="00B925A3" w:rsidP="00B925A3">
      <w:pPr>
        <w:rPr>
          <w:b/>
          <w:bCs/>
        </w:rPr>
      </w:pPr>
      <w:r w:rsidRPr="00B925A3">
        <w:rPr>
          <w:b/>
          <w:bCs/>
        </w:rPr>
        <w:t>Pre-Independence Era</w:t>
      </w:r>
    </w:p>
    <w:p w14:paraId="7A15991D" w14:textId="77777777" w:rsidR="00B925A3" w:rsidRPr="00B925A3" w:rsidRDefault="00B925A3" w:rsidP="00B925A3">
      <w:pPr>
        <w:numPr>
          <w:ilvl w:val="0"/>
          <w:numId w:val="5"/>
        </w:numPr>
      </w:pPr>
      <w:r w:rsidRPr="00B925A3">
        <w:t>Entrepreneurship was primarily concentrated within specific traditional trading communities (e.g., Parsis, Marwaris, Chettiars, Vaishyas).</w:t>
      </w:r>
    </w:p>
    <w:p w14:paraId="299FF18F" w14:textId="77777777" w:rsidR="00B925A3" w:rsidRPr="00B925A3" w:rsidRDefault="00B925A3" w:rsidP="00B925A3"/>
    <w:p w14:paraId="7802D6E2" w14:textId="77777777" w:rsidR="00B925A3" w:rsidRPr="00B925A3" w:rsidRDefault="00B925A3" w:rsidP="00B925A3">
      <w:pPr>
        <w:numPr>
          <w:ilvl w:val="0"/>
          <w:numId w:val="5"/>
        </w:numPr>
      </w:pPr>
      <w:r w:rsidRPr="00B925A3">
        <w:t>British colonial economic policies, raw material exports, and discriminatory tariffs suppressed local industrial growth, limiting Indian enterprise mainly to textiles, steel, and trade.</w:t>
      </w:r>
    </w:p>
    <w:p w14:paraId="1FFA9770" w14:textId="77777777" w:rsidR="00B925A3" w:rsidRPr="00B925A3" w:rsidRDefault="00B925A3" w:rsidP="00B925A3"/>
    <w:p w14:paraId="6B905690" w14:textId="77777777" w:rsidR="00B925A3" w:rsidRPr="00B925A3" w:rsidRDefault="00B925A3" w:rsidP="00B925A3">
      <w:pPr>
        <w:rPr>
          <w:b/>
          <w:bCs/>
        </w:rPr>
      </w:pPr>
      <w:r w:rsidRPr="00B925A3">
        <w:rPr>
          <w:b/>
          <w:bCs/>
        </w:rPr>
        <w:t>Post-Independence Era</w:t>
      </w:r>
    </w:p>
    <w:p w14:paraId="1B55B8F8" w14:textId="77777777" w:rsidR="00B925A3" w:rsidRPr="00B925A3" w:rsidRDefault="00B925A3" w:rsidP="00B925A3">
      <w:pPr>
        <w:numPr>
          <w:ilvl w:val="0"/>
          <w:numId w:val="6"/>
        </w:numPr>
      </w:pPr>
      <w:r w:rsidRPr="00B925A3">
        <w:rPr>
          <w:b/>
          <w:bCs/>
        </w:rPr>
        <w:t>State-Led Industrialization (1947–1990):</w:t>
      </w:r>
      <w:r w:rsidRPr="00B925A3">
        <w:t xml:space="preserve"> The government prioritized heavy public-sector industries alongside small-scale industry (SSI) reservations to generate employment and balanced regional development.</w:t>
      </w:r>
    </w:p>
    <w:p w14:paraId="42A5AFE0" w14:textId="77777777" w:rsidR="00B925A3" w:rsidRPr="00B925A3" w:rsidRDefault="00B925A3" w:rsidP="00B925A3"/>
    <w:p w14:paraId="6958FD8A" w14:textId="77777777" w:rsidR="00B925A3" w:rsidRPr="00B925A3" w:rsidRDefault="00B925A3" w:rsidP="00B925A3">
      <w:pPr>
        <w:numPr>
          <w:ilvl w:val="0"/>
          <w:numId w:val="6"/>
        </w:numPr>
      </w:pPr>
      <w:r w:rsidRPr="00B925A3">
        <w:rPr>
          <w:b/>
          <w:bCs/>
        </w:rPr>
        <w:t>Economic Reforms (1991 - LPG Era):</w:t>
      </w:r>
      <w:r w:rsidRPr="00B925A3">
        <w:t xml:space="preserve"> Liberalization, Privatization, and Globalization opened up foreign investments, technology transfer, and domestic competition, </w:t>
      </w:r>
      <w:proofErr w:type="spellStart"/>
      <w:r w:rsidRPr="00B925A3">
        <w:t>fueling</w:t>
      </w:r>
      <w:proofErr w:type="spellEnd"/>
      <w:r w:rsidRPr="00B925A3">
        <w:t xml:space="preserve"> modern service-sector entrepreneurship.</w:t>
      </w:r>
    </w:p>
    <w:p w14:paraId="160376D2" w14:textId="77777777" w:rsidR="00B925A3" w:rsidRPr="00B925A3" w:rsidRDefault="00B925A3" w:rsidP="00B925A3"/>
    <w:p w14:paraId="1DF2080B" w14:textId="77777777" w:rsidR="00B925A3" w:rsidRPr="00B925A3" w:rsidRDefault="00B925A3" w:rsidP="00B925A3">
      <w:pPr>
        <w:numPr>
          <w:ilvl w:val="0"/>
          <w:numId w:val="6"/>
        </w:numPr>
      </w:pPr>
      <w:r w:rsidRPr="00B925A3">
        <w:rPr>
          <w:b/>
          <w:bCs/>
        </w:rPr>
        <w:t>Contemporary Tech &amp; Startup Ecosystem (2010s–Present):</w:t>
      </w:r>
      <w:r w:rsidRPr="00B925A3">
        <w:t xml:space="preserve"> Rise of digital infrastructure (UPI, cheap data), venture capital inflow, incubators, and government initiatives (Startup India, </w:t>
      </w:r>
      <w:proofErr w:type="gramStart"/>
      <w:r w:rsidRPr="00B925A3">
        <w:t>Make</w:t>
      </w:r>
      <w:proofErr w:type="gramEnd"/>
      <w:r w:rsidRPr="00B925A3">
        <w:t xml:space="preserve"> in India, Digital India) transformed India into the world’s 3rd largest startup ecosystem.</w:t>
      </w:r>
    </w:p>
    <w:p w14:paraId="692B58D9" w14:textId="77777777" w:rsidR="00B925A3" w:rsidRPr="00B925A3" w:rsidRDefault="00B925A3" w:rsidP="00B925A3"/>
    <w:p w14:paraId="3EFC6848" w14:textId="77777777" w:rsidR="00B925A3" w:rsidRPr="00B925A3" w:rsidRDefault="00B925A3" w:rsidP="00B925A3">
      <w:pPr>
        <w:rPr>
          <w:b/>
          <w:bCs/>
        </w:rPr>
      </w:pPr>
      <w:r w:rsidRPr="00B925A3">
        <w:rPr>
          <w:b/>
          <w:bCs/>
        </w:rPr>
        <w:t>3. Role of Government in Promotion of Entrepreneurship</w:t>
      </w:r>
    </w:p>
    <w:p w14:paraId="743957C3" w14:textId="77777777" w:rsidR="00B925A3" w:rsidRPr="00B925A3" w:rsidRDefault="00B925A3" w:rsidP="00B925A3">
      <w:r w:rsidRPr="00B925A3">
        <w:t>Government intervention reduces market entry barriers and supports new ventures through policy, finance, and infrastructure.</w:t>
      </w:r>
    </w:p>
    <w:p w14:paraId="56E8CA3A" w14:textId="77777777" w:rsidR="00B925A3" w:rsidRPr="00B925A3" w:rsidRDefault="00B925A3" w:rsidP="00B925A3">
      <w:r w:rsidRPr="00B925A3">
        <w:lastRenderedPageBreak/>
        <w:br/>
      </w:r>
    </w:p>
    <w:p w14:paraId="3BA2EC9C" w14:textId="77777777" w:rsidR="00B925A3" w:rsidRPr="00B925A3" w:rsidRDefault="00B925A3" w:rsidP="00B925A3">
      <w:pPr>
        <w:numPr>
          <w:ilvl w:val="0"/>
          <w:numId w:val="7"/>
        </w:numPr>
      </w:pPr>
      <w:r w:rsidRPr="00B925A3">
        <w:rPr>
          <w:b/>
          <w:bCs/>
        </w:rPr>
        <w:t>Policy &amp; Regulatory Framework:</w:t>
      </w:r>
      <w:r w:rsidRPr="00B925A3">
        <w:t xml:space="preserve"> Simplifying business incorporation, </w:t>
      </w:r>
      <w:proofErr w:type="spellStart"/>
      <w:r w:rsidRPr="00B925A3">
        <w:t>labor</w:t>
      </w:r>
      <w:proofErr w:type="spellEnd"/>
      <w:r w:rsidRPr="00B925A3">
        <w:t xml:space="preserve"> compliance, intellectual property protection, and single-window clearances.</w:t>
      </w:r>
    </w:p>
    <w:p w14:paraId="745BF8D5" w14:textId="77777777" w:rsidR="00B925A3" w:rsidRPr="00B925A3" w:rsidRDefault="00B925A3" w:rsidP="00B925A3"/>
    <w:p w14:paraId="0765ED42" w14:textId="77777777" w:rsidR="00B925A3" w:rsidRPr="00B925A3" w:rsidRDefault="00B925A3" w:rsidP="00B925A3">
      <w:pPr>
        <w:numPr>
          <w:ilvl w:val="0"/>
          <w:numId w:val="7"/>
        </w:numPr>
      </w:pPr>
      <w:r w:rsidRPr="00B925A3">
        <w:rPr>
          <w:b/>
          <w:bCs/>
        </w:rPr>
        <w:t>Financial Assistance &amp; Schemes:</w:t>
      </w:r>
    </w:p>
    <w:p w14:paraId="6C4BA36A" w14:textId="77777777" w:rsidR="00B925A3" w:rsidRPr="00B925A3" w:rsidRDefault="00B925A3" w:rsidP="00B925A3">
      <w:r w:rsidRPr="00B925A3">
        <w:br/>
      </w:r>
    </w:p>
    <w:p w14:paraId="2CC8FA51" w14:textId="77777777" w:rsidR="00B925A3" w:rsidRPr="00B925A3" w:rsidRDefault="00B925A3" w:rsidP="00B925A3">
      <w:pPr>
        <w:numPr>
          <w:ilvl w:val="1"/>
          <w:numId w:val="7"/>
        </w:numPr>
      </w:pPr>
      <w:r w:rsidRPr="00B925A3">
        <w:rPr>
          <w:b/>
          <w:bCs/>
        </w:rPr>
        <w:t>PMEGP (Prime Minister’s Employment Generation Programme):</w:t>
      </w:r>
      <w:r w:rsidRPr="00B925A3">
        <w:t xml:space="preserve"> Credit-linked subsidy for setting up micro-enterprises.</w:t>
      </w:r>
    </w:p>
    <w:p w14:paraId="3537C2FA" w14:textId="77777777" w:rsidR="00B925A3" w:rsidRPr="00B925A3" w:rsidRDefault="00B925A3" w:rsidP="00B925A3"/>
    <w:p w14:paraId="373FCA96" w14:textId="77777777" w:rsidR="00B925A3" w:rsidRPr="00B925A3" w:rsidRDefault="00B925A3" w:rsidP="00B925A3">
      <w:pPr>
        <w:numPr>
          <w:ilvl w:val="1"/>
          <w:numId w:val="7"/>
        </w:numPr>
      </w:pPr>
      <w:r w:rsidRPr="00B925A3">
        <w:rPr>
          <w:b/>
          <w:bCs/>
        </w:rPr>
        <w:t>MUDRA Bank:</w:t>
      </w:r>
      <w:r w:rsidRPr="00B925A3">
        <w:t xml:space="preserve"> Micro-loans provided to non-corporate, non-farm micro and small enterprises.</w:t>
      </w:r>
    </w:p>
    <w:p w14:paraId="254BA733" w14:textId="77777777" w:rsidR="00B925A3" w:rsidRPr="00B925A3" w:rsidRDefault="00B925A3" w:rsidP="00B925A3"/>
    <w:p w14:paraId="625A06AC" w14:textId="77777777" w:rsidR="00B925A3" w:rsidRPr="00B925A3" w:rsidRDefault="00B925A3" w:rsidP="00B925A3">
      <w:pPr>
        <w:numPr>
          <w:ilvl w:val="1"/>
          <w:numId w:val="7"/>
        </w:numPr>
      </w:pPr>
      <w:r w:rsidRPr="00B925A3">
        <w:rPr>
          <w:b/>
          <w:bCs/>
        </w:rPr>
        <w:t>CGTMSE (Credit Guarantee Fund Trust for MSEs):</w:t>
      </w:r>
      <w:r w:rsidRPr="00B925A3">
        <w:t xml:space="preserve"> Collateral-free credit facilities for small ventures.</w:t>
      </w:r>
    </w:p>
    <w:p w14:paraId="32BEE8B3" w14:textId="77777777" w:rsidR="00B925A3" w:rsidRPr="00B925A3" w:rsidRDefault="00B925A3" w:rsidP="00B925A3"/>
    <w:p w14:paraId="60F1EA4D" w14:textId="77777777" w:rsidR="00B925A3" w:rsidRPr="00B925A3" w:rsidRDefault="00B925A3" w:rsidP="00B925A3">
      <w:pPr>
        <w:numPr>
          <w:ilvl w:val="1"/>
          <w:numId w:val="7"/>
        </w:numPr>
      </w:pPr>
      <w:r w:rsidRPr="00B925A3">
        <w:rPr>
          <w:b/>
          <w:bCs/>
        </w:rPr>
        <w:t>Startup India Seed Fund Scheme (SISFS):</w:t>
      </w:r>
      <w:r w:rsidRPr="00B925A3">
        <w:t xml:space="preserve"> Financial assistance to early-stage startups for proof of concept, prototype development, and market entry.</w:t>
      </w:r>
    </w:p>
    <w:p w14:paraId="3BB66C8E" w14:textId="77777777" w:rsidR="00B925A3" w:rsidRPr="00B925A3" w:rsidRDefault="00B925A3" w:rsidP="00B925A3"/>
    <w:p w14:paraId="606F6298" w14:textId="77777777" w:rsidR="00B925A3" w:rsidRPr="00B925A3" w:rsidRDefault="00B925A3" w:rsidP="00B925A3">
      <w:pPr>
        <w:numPr>
          <w:ilvl w:val="0"/>
          <w:numId w:val="7"/>
        </w:numPr>
      </w:pPr>
      <w:r w:rsidRPr="00B925A3">
        <w:rPr>
          <w:b/>
          <w:bCs/>
        </w:rPr>
        <w:t>Infrastructure Support:</w:t>
      </w:r>
      <w:r w:rsidRPr="00B925A3">
        <w:t xml:space="preserve"> Establishing Industrial Estates, Special Economic Zones (SEZs), Technology Business Incubators (TBIs), and Hardware/Software Parks.</w:t>
      </w:r>
    </w:p>
    <w:p w14:paraId="2C264759" w14:textId="77777777" w:rsidR="00B925A3" w:rsidRPr="00B925A3" w:rsidRDefault="00B925A3" w:rsidP="00B925A3"/>
    <w:p w14:paraId="538BEAE9" w14:textId="77777777" w:rsidR="00B925A3" w:rsidRPr="00B925A3" w:rsidRDefault="00B925A3" w:rsidP="00B925A3">
      <w:pPr>
        <w:rPr>
          <w:b/>
          <w:bCs/>
        </w:rPr>
      </w:pPr>
      <w:r w:rsidRPr="00B925A3">
        <w:rPr>
          <w:b/>
          <w:bCs/>
        </w:rPr>
        <w:t>4. Role of Higher Learning Institutes in Entrepreneurship</w:t>
      </w:r>
    </w:p>
    <w:p w14:paraId="39BFD4B8" w14:textId="77777777" w:rsidR="00B925A3" w:rsidRPr="00B925A3" w:rsidRDefault="00B925A3" w:rsidP="00B925A3">
      <w:r w:rsidRPr="00B925A3">
        <w:t>Higher Educational Institutions (HEIs) act as foundational catalysts in shaping young mindsets and commercializing research.</w:t>
      </w:r>
    </w:p>
    <w:p w14:paraId="0F507C26" w14:textId="77777777" w:rsidR="00B925A3" w:rsidRPr="00B925A3" w:rsidRDefault="00B925A3" w:rsidP="00B925A3">
      <w:r w:rsidRPr="00B925A3">
        <w:br/>
      </w:r>
    </w:p>
    <w:p w14:paraId="1DB78776" w14:textId="77777777" w:rsidR="00B925A3" w:rsidRPr="00B925A3" w:rsidRDefault="00B925A3" w:rsidP="00B925A3">
      <w:pPr>
        <w:numPr>
          <w:ilvl w:val="0"/>
          <w:numId w:val="8"/>
        </w:numPr>
      </w:pPr>
      <w:r w:rsidRPr="00B925A3">
        <w:rPr>
          <w:b/>
          <w:bCs/>
        </w:rPr>
        <w:t>Entrepreneurship Development Cells (EDCs):</w:t>
      </w:r>
      <w:r w:rsidRPr="00B925A3">
        <w:t xml:space="preserve"> On-campus student-run cells that organize guest lectures, business plan competitions, and networking events.</w:t>
      </w:r>
    </w:p>
    <w:p w14:paraId="24D4828D" w14:textId="77777777" w:rsidR="00B925A3" w:rsidRPr="00B925A3" w:rsidRDefault="00B925A3" w:rsidP="00B925A3"/>
    <w:p w14:paraId="07A1160C" w14:textId="77777777" w:rsidR="00B925A3" w:rsidRPr="00B925A3" w:rsidRDefault="00B925A3" w:rsidP="00B925A3">
      <w:pPr>
        <w:numPr>
          <w:ilvl w:val="0"/>
          <w:numId w:val="8"/>
        </w:numPr>
      </w:pPr>
      <w:r w:rsidRPr="00B925A3">
        <w:rPr>
          <w:b/>
          <w:bCs/>
        </w:rPr>
        <w:lastRenderedPageBreak/>
        <w:t xml:space="preserve">Campus Incubators &amp; Technology Transfer </w:t>
      </w:r>
      <w:proofErr w:type="spellStart"/>
      <w:r w:rsidRPr="00B925A3">
        <w:rPr>
          <w:b/>
          <w:bCs/>
        </w:rPr>
        <w:t>Centers</w:t>
      </w:r>
      <w:proofErr w:type="spellEnd"/>
      <w:r w:rsidRPr="00B925A3">
        <w:rPr>
          <w:b/>
          <w:bCs/>
        </w:rPr>
        <w:t>:</w:t>
      </w:r>
      <w:r w:rsidRPr="00B925A3">
        <w:t xml:space="preserve"> Providing seed funding, physical co-working spaces, laboratory facilities, legal assistance, and patent support to student and faculty ventures.</w:t>
      </w:r>
    </w:p>
    <w:p w14:paraId="49D76E06" w14:textId="77777777" w:rsidR="00B925A3" w:rsidRPr="00B925A3" w:rsidRDefault="00B925A3" w:rsidP="00B925A3"/>
    <w:p w14:paraId="68A4C7B3" w14:textId="77777777" w:rsidR="00B925A3" w:rsidRPr="00B925A3" w:rsidRDefault="00B925A3" w:rsidP="00B925A3">
      <w:pPr>
        <w:numPr>
          <w:ilvl w:val="0"/>
          <w:numId w:val="8"/>
        </w:numPr>
      </w:pPr>
      <w:r w:rsidRPr="00B925A3">
        <w:rPr>
          <w:b/>
          <w:bCs/>
        </w:rPr>
        <w:t>Curriculum &amp; Experiential Learning:</w:t>
      </w:r>
      <w:r w:rsidRPr="00B925A3">
        <w:t xml:space="preserve"> Integrating entrepreneurship courses, case studies, live industry projects, and startup internships across degree programs.</w:t>
      </w:r>
    </w:p>
    <w:p w14:paraId="148E10F8" w14:textId="77777777" w:rsidR="00B925A3" w:rsidRPr="00B925A3" w:rsidRDefault="00B925A3" w:rsidP="00B925A3"/>
    <w:p w14:paraId="292DC5FF" w14:textId="77777777" w:rsidR="00B925A3" w:rsidRPr="00B925A3" w:rsidRDefault="00B925A3" w:rsidP="00B925A3">
      <w:pPr>
        <w:numPr>
          <w:ilvl w:val="0"/>
          <w:numId w:val="8"/>
        </w:numPr>
      </w:pPr>
      <w:r w:rsidRPr="00B925A3">
        <w:rPr>
          <w:b/>
          <w:bCs/>
        </w:rPr>
        <w:t>Mentorship Networks:</w:t>
      </w:r>
      <w:r w:rsidRPr="00B925A3">
        <w:t xml:space="preserve"> Connecting student founders with alumni entrepreneurs, industry mentors, and angel investors.</w:t>
      </w:r>
    </w:p>
    <w:p w14:paraId="5C11A18D" w14:textId="77777777" w:rsidR="00B925A3" w:rsidRPr="00B925A3" w:rsidRDefault="00B925A3" w:rsidP="00B925A3"/>
    <w:p w14:paraId="2B6F76DD" w14:textId="77777777" w:rsidR="00B925A3" w:rsidRPr="00B925A3" w:rsidRDefault="00B925A3" w:rsidP="00B925A3">
      <w:pPr>
        <w:rPr>
          <w:b/>
          <w:bCs/>
        </w:rPr>
      </w:pPr>
      <w:r w:rsidRPr="00B925A3">
        <w:rPr>
          <w:b/>
          <w:bCs/>
        </w:rPr>
        <w:t>5. Entrepreneurship Capacity Building &amp; Importance of Workshops</w:t>
      </w:r>
    </w:p>
    <w:p w14:paraId="6E2FD18D" w14:textId="77777777" w:rsidR="00B925A3" w:rsidRPr="00B925A3" w:rsidRDefault="00B925A3" w:rsidP="00B925A3">
      <w:r w:rsidRPr="00B925A3">
        <w:t>Capacity building involves developing the core knowledge, managerial competencies, and operational skill sets required to run an enterprise successfully.</w:t>
      </w:r>
    </w:p>
    <w:p w14:paraId="3B870330" w14:textId="77777777" w:rsidR="00B925A3" w:rsidRPr="00B925A3" w:rsidRDefault="00B925A3" w:rsidP="00B925A3">
      <w:r w:rsidRPr="00B925A3">
        <w:br/>
      </w:r>
    </w:p>
    <w:p w14:paraId="459210BE" w14:textId="77777777" w:rsidR="00B925A3" w:rsidRPr="00B925A3" w:rsidRDefault="00B925A3" w:rsidP="00B925A3">
      <w:pPr>
        <w:numPr>
          <w:ilvl w:val="0"/>
          <w:numId w:val="9"/>
        </w:numPr>
      </w:pPr>
      <w:r w:rsidRPr="00B925A3">
        <w:rPr>
          <w:b/>
          <w:bCs/>
        </w:rPr>
        <w:t>Role of Workshops in Capacity Building:</w:t>
      </w:r>
    </w:p>
    <w:p w14:paraId="0F992DBB" w14:textId="77777777" w:rsidR="00B925A3" w:rsidRPr="00B925A3" w:rsidRDefault="00B925A3" w:rsidP="00B925A3">
      <w:r w:rsidRPr="00B925A3">
        <w:br/>
      </w:r>
    </w:p>
    <w:p w14:paraId="027C1735" w14:textId="77777777" w:rsidR="00B925A3" w:rsidRPr="00B925A3" w:rsidRDefault="00B925A3" w:rsidP="00B925A3">
      <w:pPr>
        <w:numPr>
          <w:ilvl w:val="1"/>
          <w:numId w:val="9"/>
        </w:numPr>
      </w:pPr>
      <w:r w:rsidRPr="00B925A3">
        <w:rPr>
          <w:b/>
          <w:bCs/>
        </w:rPr>
        <w:t>Skill Augmentation:</w:t>
      </w:r>
      <w:r w:rsidRPr="00B925A3">
        <w:t xml:space="preserve"> Provides practical, short-term hands-on training in financial literacy, digital marketing, GST compliance, legal drafting, and pitch deck preparation.</w:t>
      </w:r>
    </w:p>
    <w:p w14:paraId="6D930F89" w14:textId="77777777" w:rsidR="00B925A3" w:rsidRPr="00B925A3" w:rsidRDefault="00B925A3" w:rsidP="00B925A3"/>
    <w:p w14:paraId="3DC7FF52" w14:textId="77777777" w:rsidR="00B925A3" w:rsidRPr="00B925A3" w:rsidRDefault="00B925A3" w:rsidP="00B925A3">
      <w:pPr>
        <w:numPr>
          <w:ilvl w:val="1"/>
          <w:numId w:val="9"/>
        </w:numPr>
      </w:pPr>
      <w:r w:rsidRPr="00B925A3">
        <w:rPr>
          <w:b/>
          <w:bCs/>
        </w:rPr>
        <w:t>Networking Platforms:</w:t>
      </w:r>
      <w:r w:rsidRPr="00B925A3">
        <w:t xml:space="preserve"> Connects aspiring founders with peers, investors, mentors, and prospective business partners.</w:t>
      </w:r>
    </w:p>
    <w:p w14:paraId="3C9AC3A2" w14:textId="77777777" w:rsidR="00B925A3" w:rsidRPr="00B925A3" w:rsidRDefault="00B925A3" w:rsidP="00B925A3"/>
    <w:p w14:paraId="184FE556" w14:textId="77777777" w:rsidR="00B925A3" w:rsidRPr="00B925A3" w:rsidRDefault="00B925A3" w:rsidP="00B925A3">
      <w:pPr>
        <w:numPr>
          <w:ilvl w:val="1"/>
          <w:numId w:val="9"/>
        </w:numPr>
      </w:pPr>
      <w:r w:rsidRPr="00B925A3">
        <w:rPr>
          <w:b/>
          <w:bCs/>
        </w:rPr>
        <w:t>Idea Validation:</w:t>
      </w:r>
      <w:r w:rsidRPr="00B925A3">
        <w:t xml:space="preserve"> Allows early-stage entrepreneurs to test product concepts and receive constructive feedback from domain experts.</w:t>
      </w:r>
    </w:p>
    <w:p w14:paraId="4C1DD2A8" w14:textId="77777777" w:rsidR="00B925A3" w:rsidRPr="00B925A3" w:rsidRDefault="00B925A3" w:rsidP="00B925A3"/>
    <w:p w14:paraId="2F275CA3" w14:textId="77777777" w:rsidR="00B925A3" w:rsidRPr="00B925A3" w:rsidRDefault="00B925A3" w:rsidP="00B925A3">
      <w:pPr>
        <w:numPr>
          <w:ilvl w:val="1"/>
          <w:numId w:val="9"/>
        </w:numPr>
      </w:pPr>
      <w:r w:rsidRPr="00B925A3">
        <w:rPr>
          <w:b/>
          <w:bCs/>
        </w:rPr>
        <w:t>Demystifying Risk:</w:t>
      </w:r>
      <w:r w:rsidRPr="00B925A3">
        <w:t xml:space="preserve"> Helps students and early founders overcome the fear of failure through interaction with successful industry leaders.</w:t>
      </w:r>
    </w:p>
    <w:p w14:paraId="14199862" w14:textId="77777777" w:rsidR="00B925A3" w:rsidRPr="00B925A3" w:rsidRDefault="00B925A3" w:rsidP="00B925A3"/>
    <w:p w14:paraId="34F79FCC" w14:textId="77777777" w:rsidR="00B925A3" w:rsidRPr="00B925A3" w:rsidRDefault="00B925A3" w:rsidP="00B925A3">
      <w:pPr>
        <w:rPr>
          <w:b/>
          <w:bCs/>
        </w:rPr>
      </w:pPr>
      <w:r w:rsidRPr="00B925A3">
        <w:rPr>
          <w:b/>
          <w:bCs/>
        </w:rPr>
        <w:t>6. Entrepreneurship Development Programs (EDPs)</w:t>
      </w:r>
    </w:p>
    <w:p w14:paraId="1ABA37CB" w14:textId="77777777" w:rsidR="00B925A3" w:rsidRPr="00B925A3" w:rsidRDefault="00B925A3" w:rsidP="00B925A3">
      <w:pPr>
        <w:rPr>
          <w:b/>
          <w:bCs/>
        </w:rPr>
      </w:pPr>
      <w:r w:rsidRPr="00B925A3">
        <w:rPr>
          <w:b/>
          <w:bCs/>
        </w:rPr>
        <w:lastRenderedPageBreak/>
        <w:t>A. Need &amp; Concept</w:t>
      </w:r>
    </w:p>
    <w:p w14:paraId="74FB22B0" w14:textId="77777777" w:rsidR="00B925A3" w:rsidRPr="00B925A3" w:rsidRDefault="00B925A3" w:rsidP="00B925A3">
      <w:r w:rsidRPr="00B925A3">
        <w:t xml:space="preserve">An </w:t>
      </w:r>
      <w:r w:rsidRPr="00B925A3">
        <w:rPr>
          <w:b/>
          <w:bCs/>
        </w:rPr>
        <w:t>Entrepreneurship Development Program (EDP)</w:t>
      </w:r>
      <w:r w:rsidRPr="00B925A3">
        <w:t xml:space="preserve"> is a structured training program designed to identify, select, </w:t>
      </w:r>
      <w:proofErr w:type="spellStart"/>
      <w:r w:rsidRPr="00B925A3">
        <w:t>instill</w:t>
      </w:r>
      <w:proofErr w:type="spellEnd"/>
      <w:r w:rsidRPr="00B925A3">
        <w:t>, and upgrade entrepreneurial motives and capabilities among prospective business owners.</w:t>
      </w:r>
    </w:p>
    <w:p w14:paraId="616E9FC3" w14:textId="77777777" w:rsidR="00B925A3" w:rsidRPr="00B925A3" w:rsidRDefault="00B925A3" w:rsidP="00B925A3">
      <w:r w:rsidRPr="00B925A3">
        <w:br/>
      </w:r>
    </w:p>
    <w:p w14:paraId="6BF3F658" w14:textId="77777777" w:rsidR="00B925A3" w:rsidRPr="00B925A3" w:rsidRDefault="00B925A3" w:rsidP="00B925A3">
      <w:pPr>
        <w:rPr>
          <w:b/>
          <w:bCs/>
        </w:rPr>
      </w:pPr>
      <w:r w:rsidRPr="00B925A3">
        <w:rPr>
          <w:b/>
          <w:bCs/>
        </w:rPr>
        <w:t>B. Objectives of EDPs</w:t>
      </w:r>
    </w:p>
    <w:p w14:paraId="093E8D80" w14:textId="77777777" w:rsidR="00B925A3" w:rsidRPr="00B925A3" w:rsidRDefault="00B925A3" w:rsidP="00B925A3">
      <w:pPr>
        <w:numPr>
          <w:ilvl w:val="0"/>
          <w:numId w:val="10"/>
        </w:numPr>
      </w:pPr>
      <w:r w:rsidRPr="00B925A3">
        <w:t>To foster entrepreneurial motivation and achievement drive among participants.</w:t>
      </w:r>
    </w:p>
    <w:p w14:paraId="3FC720F8" w14:textId="77777777" w:rsidR="00B925A3" w:rsidRPr="00B925A3" w:rsidRDefault="00B925A3" w:rsidP="00B925A3"/>
    <w:p w14:paraId="5548B025" w14:textId="77777777" w:rsidR="00B925A3" w:rsidRPr="00B925A3" w:rsidRDefault="00B925A3" w:rsidP="00B925A3">
      <w:pPr>
        <w:numPr>
          <w:ilvl w:val="0"/>
          <w:numId w:val="10"/>
        </w:numPr>
      </w:pPr>
      <w:r w:rsidRPr="00B925A3">
        <w:t>To provide knowledge regarding market potential, project formulation, and feasibility analysis.</w:t>
      </w:r>
    </w:p>
    <w:p w14:paraId="609A646A" w14:textId="77777777" w:rsidR="00B925A3" w:rsidRPr="00B925A3" w:rsidRDefault="00B925A3" w:rsidP="00B925A3"/>
    <w:p w14:paraId="1E0B22B5" w14:textId="77777777" w:rsidR="00B925A3" w:rsidRPr="00B925A3" w:rsidRDefault="00B925A3" w:rsidP="00B925A3">
      <w:pPr>
        <w:numPr>
          <w:ilvl w:val="0"/>
          <w:numId w:val="10"/>
        </w:numPr>
      </w:pPr>
      <w:r w:rsidRPr="00B925A3">
        <w:t>To equip participants with managerial skills in finance, marketing, operations, and human resources.</w:t>
      </w:r>
    </w:p>
    <w:p w14:paraId="2C3F3852" w14:textId="77777777" w:rsidR="00B925A3" w:rsidRPr="00B925A3" w:rsidRDefault="00B925A3" w:rsidP="00B925A3"/>
    <w:p w14:paraId="10606EF8" w14:textId="77777777" w:rsidR="00B925A3" w:rsidRPr="00B925A3" w:rsidRDefault="00B925A3" w:rsidP="00B925A3">
      <w:pPr>
        <w:numPr>
          <w:ilvl w:val="0"/>
          <w:numId w:val="10"/>
        </w:numPr>
      </w:pPr>
      <w:r w:rsidRPr="00B925A3">
        <w:t>To inform participants about government schemes, financial assistance, regulatory requirements, and compliance procedures.</w:t>
      </w:r>
    </w:p>
    <w:p w14:paraId="5E8DD704" w14:textId="77777777" w:rsidR="00B925A3" w:rsidRPr="00B925A3" w:rsidRDefault="00B925A3" w:rsidP="00B925A3"/>
    <w:p w14:paraId="027E93C4" w14:textId="77777777" w:rsidR="00B925A3" w:rsidRPr="00B925A3" w:rsidRDefault="00B925A3" w:rsidP="00B925A3">
      <w:pPr>
        <w:numPr>
          <w:ilvl w:val="0"/>
          <w:numId w:val="10"/>
        </w:numPr>
      </w:pPr>
      <w:r w:rsidRPr="00B925A3">
        <w:t>To promote balanced regional development and industrialization in backward areas.</w:t>
      </w:r>
    </w:p>
    <w:p w14:paraId="4CF77B7A" w14:textId="77777777" w:rsidR="00B925A3" w:rsidRPr="00B925A3" w:rsidRDefault="00B925A3" w:rsidP="00B925A3"/>
    <w:p w14:paraId="4D48D6C8" w14:textId="77777777" w:rsidR="00B925A3" w:rsidRPr="00B925A3" w:rsidRDefault="00B925A3" w:rsidP="00B925A3">
      <w:pPr>
        <w:rPr>
          <w:b/>
          <w:bCs/>
        </w:rPr>
      </w:pPr>
      <w:r w:rsidRPr="00B925A3">
        <w:rPr>
          <w:b/>
          <w:bCs/>
        </w:rPr>
        <w:t>C. Course Content &amp; Instruction</w:t>
      </w:r>
    </w:p>
    <w:p w14:paraId="7E6490DE" w14:textId="77777777" w:rsidR="00B925A3" w:rsidRPr="00B925A3" w:rsidRDefault="00B925A3" w:rsidP="00B925A3">
      <w:pPr>
        <w:numPr>
          <w:ilvl w:val="0"/>
          <w:numId w:val="11"/>
        </w:numPr>
      </w:pPr>
      <w:r w:rsidRPr="00B925A3">
        <w:rPr>
          <w:b/>
          <w:bCs/>
        </w:rPr>
        <w:t>General Introduction to Entrepreneurship:</w:t>
      </w:r>
      <w:r w:rsidRPr="00B925A3">
        <w:t xml:space="preserve"> Concepts, roles, risks, and economic impact.</w:t>
      </w:r>
    </w:p>
    <w:p w14:paraId="73168929" w14:textId="77777777" w:rsidR="00B925A3" w:rsidRPr="00B925A3" w:rsidRDefault="00B925A3" w:rsidP="00B925A3"/>
    <w:p w14:paraId="4298D51E" w14:textId="77777777" w:rsidR="00B925A3" w:rsidRPr="00B925A3" w:rsidRDefault="00B925A3" w:rsidP="00B925A3">
      <w:pPr>
        <w:numPr>
          <w:ilvl w:val="0"/>
          <w:numId w:val="11"/>
        </w:numPr>
      </w:pPr>
      <w:r w:rsidRPr="00B925A3">
        <w:rPr>
          <w:b/>
          <w:bCs/>
        </w:rPr>
        <w:t>Motivation &amp; Leadership Training:</w:t>
      </w:r>
      <w:r w:rsidRPr="00B925A3">
        <w:t xml:space="preserve"> Achievement motivation exercises (AMT), confidence-building, and problem-solving workshops.</w:t>
      </w:r>
    </w:p>
    <w:p w14:paraId="7C34B709" w14:textId="77777777" w:rsidR="00B925A3" w:rsidRPr="00B925A3" w:rsidRDefault="00B925A3" w:rsidP="00B925A3"/>
    <w:p w14:paraId="0D5EDDFE" w14:textId="77777777" w:rsidR="00B925A3" w:rsidRPr="00B925A3" w:rsidRDefault="00B925A3" w:rsidP="00B925A3">
      <w:pPr>
        <w:numPr>
          <w:ilvl w:val="0"/>
          <w:numId w:val="11"/>
        </w:numPr>
      </w:pPr>
      <w:r w:rsidRPr="00B925A3">
        <w:rPr>
          <w:b/>
          <w:bCs/>
        </w:rPr>
        <w:t>Managerial Knowledge:</w:t>
      </w:r>
      <w:r w:rsidRPr="00B925A3">
        <w:t xml:space="preserve"> Fundamentals of accounting, cost management, marketing strategies, </w:t>
      </w:r>
      <w:proofErr w:type="spellStart"/>
      <w:r w:rsidRPr="00B925A3">
        <w:t>labor</w:t>
      </w:r>
      <w:proofErr w:type="spellEnd"/>
      <w:r w:rsidRPr="00B925A3">
        <w:t xml:space="preserve"> laws, and tax rules.</w:t>
      </w:r>
    </w:p>
    <w:p w14:paraId="0B77075C" w14:textId="77777777" w:rsidR="00B925A3" w:rsidRPr="00B925A3" w:rsidRDefault="00B925A3" w:rsidP="00B925A3"/>
    <w:p w14:paraId="7061FCBB" w14:textId="77777777" w:rsidR="00B925A3" w:rsidRPr="00B925A3" w:rsidRDefault="00B925A3" w:rsidP="00B925A3">
      <w:pPr>
        <w:numPr>
          <w:ilvl w:val="0"/>
          <w:numId w:val="11"/>
        </w:numPr>
      </w:pPr>
      <w:r w:rsidRPr="00B925A3">
        <w:rPr>
          <w:b/>
          <w:bCs/>
        </w:rPr>
        <w:lastRenderedPageBreak/>
        <w:t>Technical &amp; Operational Training:</w:t>
      </w:r>
      <w:r w:rsidRPr="00B925A3">
        <w:t xml:space="preserve"> Plant layout design, equipment selection, production planning, quality control, and digital tools.</w:t>
      </w:r>
    </w:p>
    <w:p w14:paraId="7A29877E" w14:textId="77777777" w:rsidR="00B925A3" w:rsidRPr="00B925A3" w:rsidRDefault="00B925A3" w:rsidP="00B925A3"/>
    <w:p w14:paraId="263FECD4" w14:textId="77777777" w:rsidR="00B925A3" w:rsidRPr="00B925A3" w:rsidRDefault="00B925A3" w:rsidP="00B925A3">
      <w:pPr>
        <w:numPr>
          <w:ilvl w:val="0"/>
          <w:numId w:val="11"/>
        </w:numPr>
      </w:pPr>
      <w:r w:rsidRPr="00B925A3">
        <w:rPr>
          <w:b/>
          <w:bCs/>
        </w:rPr>
        <w:t>Project Preparation &amp; Feasibility:</w:t>
      </w:r>
      <w:r w:rsidRPr="00B925A3">
        <w:t xml:space="preserve"> Market survey techniques, detailed project report (DPR) preparation, break-even analysis, and mock bank pitch sessions.</w:t>
      </w:r>
    </w:p>
    <w:p w14:paraId="7D6D44D3" w14:textId="77777777" w:rsidR="00B925A3" w:rsidRPr="00B925A3" w:rsidRDefault="00B925A3" w:rsidP="00B925A3"/>
    <w:p w14:paraId="63F63B40" w14:textId="77777777" w:rsidR="00B925A3" w:rsidRPr="00B925A3" w:rsidRDefault="00B925A3" w:rsidP="00B925A3">
      <w:pPr>
        <w:rPr>
          <w:b/>
          <w:bCs/>
        </w:rPr>
      </w:pPr>
      <w:r w:rsidRPr="00B925A3">
        <w:rPr>
          <w:b/>
          <w:bCs/>
        </w:rPr>
        <w:t>7. Evaluation of EDPs &amp; Phase-Wise Development</w:t>
      </w:r>
    </w:p>
    <w:p w14:paraId="784BF5F7" w14:textId="77777777" w:rsidR="00B925A3" w:rsidRPr="00B925A3" w:rsidRDefault="00B925A3" w:rsidP="00B925A3">
      <w:pPr>
        <w:rPr>
          <w:b/>
          <w:bCs/>
        </w:rPr>
      </w:pPr>
      <w:r w:rsidRPr="00B925A3">
        <w:rPr>
          <w:b/>
          <w:bCs/>
        </w:rPr>
        <w:t>A. Phase-Wise Development of EDPs</w:t>
      </w:r>
    </w:p>
    <w:p w14:paraId="1527FE44" w14:textId="77777777" w:rsidR="00B925A3" w:rsidRPr="00B925A3" w:rsidRDefault="00B925A3" w:rsidP="00B925A3">
      <w:r w:rsidRPr="00B925A3">
        <w:t xml:space="preserve">[ Pre-Training </w:t>
      </w:r>
      <w:proofErr w:type="gramStart"/>
      <w:r w:rsidRPr="00B925A3">
        <w:t>Phase ]</w:t>
      </w:r>
      <w:proofErr w:type="gramEnd"/>
      <w:r w:rsidRPr="00B925A3">
        <w:t xml:space="preserve">  ---</w:t>
      </w:r>
      <w:proofErr w:type="gramStart"/>
      <w:r w:rsidRPr="00B925A3">
        <w:t>&gt;  [</w:t>
      </w:r>
      <w:proofErr w:type="gramEnd"/>
      <w:r w:rsidRPr="00B925A3">
        <w:t xml:space="preserve"> Training </w:t>
      </w:r>
      <w:proofErr w:type="gramStart"/>
      <w:r w:rsidRPr="00B925A3">
        <w:t>Phase ]</w:t>
      </w:r>
      <w:proofErr w:type="gramEnd"/>
      <w:r w:rsidRPr="00B925A3">
        <w:t xml:space="preserve">  ---</w:t>
      </w:r>
      <w:proofErr w:type="gramStart"/>
      <w:r w:rsidRPr="00B925A3">
        <w:t>&gt;  [</w:t>
      </w:r>
      <w:proofErr w:type="gramEnd"/>
      <w:r w:rsidRPr="00B925A3">
        <w:t xml:space="preserve"> Post-Training / Follow-Up </w:t>
      </w:r>
      <w:proofErr w:type="gramStart"/>
      <w:r w:rsidRPr="00B925A3">
        <w:t>Phase ]</w:t>
      </w:r>
      <w:proofErr w:type="gramEnd"/>
    </w:p>
    <w:p w14:paraId="3A524228" w14:textId="77777777" w:rsidR="00B925A3" w:rsidRPr="00B925A3" w:rsidRDefault="00B925A3" w:rsidP="00B925A3">
      <w:pPr>
        <w:numPr>
          <w:ilvl w:val="0"/>
          <w:numId w:val="12"/>
        </w:numPr>
      </w:pPr>
      <w:r w:rsidRPr="00B925A3">
        <w:rPr>
          <w:b/>
          <w:bCs/>
        </w:rPr>
        <w:t>Pre-Training Phase (Preparation):</w:t>
      </w:r>
    </w:p>
    <w:p w14:paraId="00C0CF01" w14:textId="77777777" w:rsidR="00B925A3" w:rsidRPr="00B925A3" w:rsidRDefault="00B925A3" w:rsidP="00B925A3">
      <w:r w:rsidRPr="00B925A3">
        <w:br/>
      </w:r>
    </w:p>
    <w:p w14:paraId="7FD1FE00" w14:textId="77777777" w:rsidR="00B925A3" w:rsidRPr="00B925A3" w:rsidRDefault="00B925A3" w:rsidP="00B925A3">
      <w:pPr>
        <w:numPr>
          <w:ilvl w:val="1"/>
          <w:numId w:val="12"/>
        </w:numPr>
      </w:pPr>
      <w:r w:rsidRPr="00B925A3">
        <w:t>Infrastructure setup and faculty/trainer recruitment.</w:t>
      </w:r>
    </w:p>
    <w:p w14:paraId="360A3F63" w14:textId="77777777" w:rsidR="00B925A3" w:rsidRPr="00B925A3" w:rsidRDefault="00B925A3" w:rsidP="00B925A3"/>
    <w:p w14:paraId="422E81DF" w14:textId="77777777" w:rsidR="00B925A3" w:rsidRPr="00B925A3" w:rsidRDefault="00B925A3" w:rsidP="00B925A3">
      <w:pPr>
        <w:numPr>
          <w:ilvl w:val="1"/>
          <w:numId w:val="12"/>
        </w:numPr>
      </w:pPr>
      <w:r w:rsidRPr="00B925A3">
        <w:t>Target audience selection through interviews, aptitude tests, and psychological screening.</w:t>
      </w:r>
    </w:p>
    <w:p w14:paraId="0D3917BD" w14:textId="77777777" w:rsidR="00B925A3" w:rsidRPr="00B925A3" w:rsidRDefault="00B925A3" w:rsidP="00B925A3"/>
    <w:p w14:paraId="62506B53" w14:textId="77777777" w:rsidR="00B925A3" w:rsidRPr="00B925A3" w:rsidRDefault="00B925A3" w:rsidP="00B925A3">
      <w:pPr>
        <w:numPr>
          <w:ilvl w:val="1"/>
          <w:numId w:val="12"/>
        </w:numPr>
      </w:pPr>
      <w:r w:rsidRPr="00B925A3">
        <w:t>Conducting local industrial/market surveys to identify viable product lines.</w:t>
      </w:r>
    </w:p>
    <w:p w14:paraId="42323BCC" w14:textId="77777777" w:rsidR="00B925A3" w:rsidRPr="00B925A3" w:rsidRDefault="00B925A3" w:rsidP="00B925A3"/>
    <w:p w14:paraId="1C2CE97D" w14:textId="77777777" w:rsidR="00B925A3" w:rsidRPr="00B925A3" w:rsidRDefault="00B925A3" w:rsidP="00B925A3">
      <w:pPr>
        <w:numPr>
          <w:ilvl w:val="0"/>
          <w:numId w:val="12"/>
        </w:numPr>
      </w:pPr>
      <w:r w:rsidRPr="00B925A3">
        <w:rPr>
          <w:b/>
          <w:bCs/>
        </w:rPr>
        <w:t>Training Phase (Execution):</w:t>
      </w:r>
    </w:p>
    <w:p w14:paraId="020614DD" w14:textId="77777777" w:rsidR="00B925A3" w:rsidRPr="00B925A3" w:rsidRDefault="00B925A3" w:rsidP="00B925A3">
      <w:r w:rsidRPr="00B925A3">
        <w:br/>
      </w:r>
    </w:p>
    <w:p w14:paraId="3E5B1B75" w14:textId="77777777" w:rsidR="00B925A3" w:rsidRPr="00B925A3" w:rsidRDefault="00B925A3" w:rsidP="00B925A3">
      <w:pPr>
        <w:numPr>
          <w:ilvl w:val="1"/>
          <w:numId w:val="12"/>
        </w:numPr>
      </w:pPr>
      <w:r w:rsidRPr="00B925A3">
        <w:t xml:space="preserve">Conducting classroom instruction, </w:t>
      </w:r>
      <w:proofErr w:type="spellStart"/>
      <w:r w:rsidRPr="00B925A3">
        <w:t>behavioral</w:t>
      </w:r>
      <w:proofErr w:type="spellEnd"/>
      <w:r w:rsidRPr="00B925A3">
        <w:t xml:space="preserve"> training (AMT), practical field visits, and project report preparation.</w:t>
      </w:r>
    </w:p>
    <w:p w14:paraId="483921AF" w14:textId="77777777" w:rsidR="00B925A3" w:rsidRPr="00B925A3" w:rsidRDefault="00B925A3" w:rsidP="00B925A3"/>
    <w:p w14:paraId="52CE20AC" w14:textId="77777777" w:rsidR="00B925A3" w:rsidRPr="00B925A3" w:rsidRDefault="00B925A3" w:rsidP="00B925A3">
      <w:pPr>
        <w:numPr>
          <w:ilvl w:val="1"/>
          <w:numId w:val="12"/>
        </w:numPr>
      </w:pPr>
      <w:r w:rsidRPr="00B925A3">
        <w:t>Imparting technical and managerial skills tailored to chosen business ideas.</w:t>
      </w:r>
    </w:p>
    <w:p w14:paraId="48C8481E" w14:textId="77777777" w:rsidR="00B925A3" w:rsidRPr="00B925A3" w:rsidRDefault="00B925A3" w:rsidP="00B925A3"/>
    <w:p w14:paraId="46837460" w14:textId="77777777" w:rsidR="00B925A3" w:rsidRPr="00B925A3" w:rsidRDefault="00B925A3" w:rsidP="00B925A3">
      <w:pPr>
        <w:numPr>
          <w:ilvl w:val="0"/>
          <w:numId w:val="12"/>
        </w:numPr>
      </w:pPr>
      <w:r w:rsidRPr="00B925A3">
        <w:rPr>
          <w:b/>
          <w:bCs/>
        </w:rPr>
        <w:t>Post-Training Phase (Follow-Up &amp; Support):</w:t>
      </w:r>
    </w:p>
    <w:p w14:paraId="3C1459AC" w14:textId="77777777" w:rsidR="00B925A3" w:rsidRPr="00B925A3" w:rsidRDefault="00B925A3" w:rsidP="00B925A3">
      <w:r w:rsidRPr="00B925A3">
        <w:br/>
      </w:r>
    </w:p>
    <w:p w14:paraId="73C0EA4E" w14:textId="77777777" w:rsidR="00B925A3" w:rsidRPr="00B925A3" w:rsidRDefault="00B925A3" w:rsidP="00B925A3">
      <w:pPr>
        <w:numPr>
          <w:ilvl w:val="1"/>
          <w:numId w:val="12"/>
        </w:numPr>
      </w:pPr>
      <w:r w:rsidRPr="00B925A3">
        <w:lastRenderedPageBreak/>
        <w:t>Assisting trainees in obtaining loan disbursements, licenses, and raw material access.</w:t>
      </w:r>
    </w:p>
    <w:p w14:paraId="4AE9B5D6" w14:textId="77777777" w:rsidR="00B925A3" w:rsidRPr="00B925A3" w:rsidRDefault="00B925A3" w:rsidP="00B925A3"/>
    <w:p w14:paraId="02F1A431" w14:textId="77777777" w:rsidR="00B925A3" w:rsidRPr="00B925A3" w:rsidRDefault="00B925A3" w:rsidP="00B925A3">
      <w:pPr>
        <w:numPr>
          <w:ilvl w:val="1"/>
          <w:numId w:val="12"/>
        </w:numPr>
      </w:pPr>
      <w:r w:rsidRPr="00B925A3">
        <w:t xml:space="preserve">Continuous </w:t>
      </w:r>
      <w:proofErr w:type="spellStart"/>
      <w:r w:rsidRPr="00B925A3">
        <w:t>counseling</w:t>
      </w:r>
      <w:proofErr w:type="spellEnd"/>
      <w:r w:rsidRPr="00B925A3">
        <w:t xml:space="preserve"> during unit establishment and initial commercial production.</w:t>
      </w:r>
    </w:p>
    <w:p w14:paraId="0B34B04A" w14:textId="77777777" w:rsidR="00B925A3" w:rsidRPr="00B925A3" w:rsidRDefault="00B925A3" w:rsidP="00B925A3"/>
    <w:p w14:paraId="7F5BBB1B" w14:textId="77777777" w:rsidR="00B925A3" w:rsidRPr="00B925A3" w:rsidRDefault="00B925A3" w:rsidP="00B925A3">
      <w:pPr>
        <w:rPr>
          <w:b/>
          <w:bCs/>
        </w:rPr>
      </w:pPr>
      <w:r w:rsidRPr="00B925A3">
        <w:rPr>
          <w:b/>
          <w:bCs/>
        </w:rPr>
        <w:t>B. Evaluation of EDPs</w:t>
      </w:r>
    </w:p>
    <w:p w14:paraId="7D2602CA" w14:textId="77777777" w:rsidR="00B925A3" w:rsidRPr="00B925A3" w:rsidRDefault="00B925A3" w:rsidP="00B925A3">
      <w:r w:rsidRPr="00B925A3">
        <w:t>Evaluation assesses whether an EDP successfully converted prospective trainees into practicing entrepreneurs.</w:t>
      </w:r>
    </w:p>
    <w:p w14:paraId="36460A60" w14:textId="77777777" w:rsidR="00B925A3" w:rsidRPr="00B925A3" w:rsidRDefault="00B925A3" w:rsidP="00B925A3">
      <w:r w:rsidRPr="00B925A3">
        <w:br/>
      </w:r>
    </w:p>
    <w:p w14:paraId="3808DC9E" w14:textId="77777777" w:rsidR="00B925A3" w:rsidRPr="00B925A3" w:rsidRDefault="00B925A3" w:rsidP="00B925A3">
      <w:pPr>
        <w:numPr>
          <w:ilvl w:val="0"/>
          <w:numId w:val="13"/>
        </w:numPr>
      </w:pPr>
      <w:r w:rsidRPr="00B925A3">
        <w:rPr>
          <w:b/>
          <w:bCs/>
        </w:rPr>
        <w:t>Key Evaluation Metrics:</w:t>
      </w:r>
    </w:p>
    <w:p w14:paraId="470467C6" w14:textId="77777777" w:rsidR="00B925A3" w:rsidRPr="00B925A3" w:rsidRDefault="00B925A3" w:rsidP="00B925A3">
      <w:r w:rsidRPr="00B925A3">
        <w:br/>
      </w:r>
    </w:p>
    <w:p w14:paraId="0F0DF09F" w14:textId="77777777" w:rsidR="00B925A3" w:rsidRPr="00B925A3" w:rsidRDefault="00B925A3" w:rsidP="00B925A3">
      <w:pPr>
        <w:numPr>
          <w:ilvl w:val="1"/>
          <w:numId w:val="13"/>
        </w:numPr>
      </w:pPr>
      <w:r w:rsidRPr="00B925A3">
        <w:rPr>
          <w:b/>
          <w:bCs/>
        </w:rPr>
        <w:t>Conversion Rate:</w:t>
      </w:r>
      <w:r w:rsidRPr="00B925A3">
        <w:t xml:space="preserve"> Percentage of trained candidates who actually launched a business venture.</w:t>
      </w:r>
    </w:p>
    <w:p w14:paraId="24D4C780" w14:textId="77777777" w:rsidR="00B925A3" w:rsidRPr="00B925A3" w:rsidRDefault="00B925A3" w:rsidP="00B925A3"/>
    <w:p w14:paraId="11F634C5" w14:textId="77777777" w:rsidR="00B925A3" w:rsidRPr="00B925A3" w:rsidRDefault="00B925A3" w:rsidP="00B925A3">
      <w:pPr>
        <w:numPr>
          <w:ilvl w:val="1"/>
          <w:numId w:val="13"/>
        </w:numPr>
      </w:pPr>
      <w:r w:rsidRPr="00B925A3">
        <w:rPr>
          <w:b/>
          <w:bCs/>
        </w:rPr>
        <w:t>Survival &amp; Growth Rate:</w:t>
      </w:r>
      <w:r w:rsidRPr="00B925A3">
        <w:t xml:space="preserve"> Operational longevity and employment generation of the established units over 3–5 years.</w:t>
      </w:r>
    </w:p>
    <w:p w14:paraId="2D53370B" w14:textId="77777777" w:rsidR="00B925A3" w:rsidRPr="00B925A3" w:rsidRDefault="00B925A3" w:rsidP="00B925A3"/>
    <w:p w14:paraId="6C7373CA" w14:textId="77777777" w:rsidR="00B925A3" w:rsidRPr="00B925A3" w:rsidRDefault="00B925A3" w:rsidP="00B925A3">
      <w:pPr>
        <w:numPr>
          <w:ilvl w:val="1"/>
          <w:numId w:val="13"/>
        </w:numPr>
      </w:pPr>
      <w:r w:rsidRPr="00B925A3">
        <w:rPr>
          <w:b/>
          <w:bCs/>
        </w:rPr>
        <w:t>Socio-Economic Impact:</w:t>
      </w:r>
      <w:r w:rsidRPr="00B925A3">
        <w:t xml:space="preserve"> Generation of local employment, utilization of local resources, and income generation.</w:t>
      </w:r>
    </w:p>
    <w:p w14:paraId="242E0193" w14:textId="77777777" w:rsidR="00B925A3" w:rsidRPr="00B925A3" w:rsidRDefault="00B925A3" w:rsidP="00B925A3"/>
    <w:p w14:paraId="13FF1B2E" w14:textId="77777777" w:rsidR="00B925A3" w:rsidRPr="00B925A3" w:rsidRDefault="00B925A3" w:rsidP="00B925A3">
      <w:pPr>
        <w:numPr>
          <w:ilvl w:val="0"/>
          <w:numId w:val="13"/>
        </w:numPr>
      </w:pPr>
      <w:r w:rsidRPr="00B925A3">
        <w:rPr>
          <w:b/>
          <w:bCs/>
        </w:rPr>
        <w:t>Curriculum Refinement:</w:t>
      </w:r>
      <w:r w:rsidRPr="00B925A3">
        <w:t xml:space="preserve"> Periodic review of EDP course material, instructional pedagogy, guest speaker performance, and field training modules based on graduate feedback and evolving market conditions. </w:t>
      </w:r>
    </w:p>
    <w:p w14:paraId="6E93ED74" w14:textId="77777777" w:rsidR="0055466B" w:rsidRDefault="0055466B"/>
    <w:sectPr w:rsidR="005546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437EF"/>
    <w:multiLevelType w:val="multilevel"/>
    <w:tmpl w:val="1138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313CF6"/>
    <w:multiLevelType w:val="multilevel"/>
    <w:tmpl w:val="BF1AD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756DAE"/>
    <w:multiLevelType w:val="multilevel"/>
    <w:tmpl w:val="EEE6A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BD1DE0"/>
    <w:multiLevelType w:val="multilevel"/>
    <w:tmpl w:val="C7964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50068"/>
    <w:multiLevelType w:val="multilevel"/>
    <w:tmpl w:val="A73C3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323A9C"/>
    <w:multiLevelType w:val="multilevel"/>
    <w:tmpl w:val="519E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612653"/>
    <w:multiLevelType w:val="multilevel"/>
    <w:tmpl w:val="0BD42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F44589"/>
    <w:multiLevelType w:val="multilevel"/>
    <w:tmpl w:val="BD308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D32A40"/>
    <w:multiLevelType w:val="multilevel"/>
    <w:tmpl w:val="0EA886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1767BF"/>
    <w:multiLevelType w:val="multilevel"/>
    <w:tmpl w:val="A99C4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3807B3"/>
    <w:multiLevelType w:val="multilevel"/>
    <w:tmpl w:val="4136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541D5F"/>
    <w:multiLevelType w:val="multilevel"/>
    <w:tmpl w:val="02F85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703D1B"/>
    <w:multiLevelType w:val="multilevel"/>
    <w:tmpl w:val="D1A0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419310">
    <w:abstractNumId w:val="0"/>
  </w:num>
  <w:num w:numId="2" w16cid:durableId="1608344623">
    <w:abstractNumId w:val="10"/>
  </w:num>
  <w:num w:numId="3" w16cid:durableId="105932044">
    <w:abstractNumId w:val="1"/>
  </w:num>
  <w:num w:numId="4" w16cid:durableId="268240527">
    <w:abstractNumId w:val="3"/>
  </w:num>
  <w:num w:numId="5" w16cid:durableId="2041199985">
    <w:abstractNumId w:val="6"/>
  </w:num>
  <w:num w:numId="6" w16cid:durableId="931472233">
    <w:abstractNumId w:val="12"/>
  </w:num>
  <w:num w:numId="7" w16cid:durableId="930310318">
    <w:abstractNumId w:val="4"/>
  </w:num>
  <w:num w:numId="8" w16cid:durableId="362365280">
    <w:abstractNumId w:val="5"/>
  </w:num>
  <w:num w:numId="9" w16cid:durableId="1218125603">
    <w:abstractNumId w:val="7"/>
  </w:num>
  <w:num w:numId="10" w16cid:durableId="84808610">
    <w:abstractNumId w:val="2"/>
  </w:num>
  <w:num w:numId="11" w16cid:durableId="890381605">
    <w:abstractNumId w:val="11"/>
  </w:num>
  <w:num w:numId="12" w16cid:durableId="1711418659">
    <w:abstractNumId w:val="8"/>
  </w:num>
  <w:num w:numId="13" w16cid:durableId="7172407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18B"/>
    <w:rsid w:val="000742B2"/>
    <w:rsid w:val="0008518B"/>
    <w:rsid w:val="0055466B"/>
    <w:rsid w:val="00671933"/>
    <w:rsid w:val="00B71BCF"/>
    <w:rsid w:val="00B925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0E0817-3244-4860-B68F-D11A953F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1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51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51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51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51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51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1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1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1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1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51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51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51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51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51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1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1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18B"/>
    <w:rPr>
      <w:rFonts w:eastAsiaTheme="majorEastAsia" w:cstheme="majorBidi"/>
      <w:color w:val="272727" w:themeColor="text1" w:themeTint="D8"/>
    </w:rPr>
  </w:style>
  <w:style w:type="paragraph" w:styleId="Title">
    <w:name w:val="Title"/>
    <w:basedOn w:val="Normal"/>
    <w:next w:val="Normal"/>
    <w:link w:val="TitleChar"/>
    <w:uiPriority w:val="10"/>
    <w:qFormat/>
    <w:rsid w:val="000851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1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1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1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18B"/>
    <w:pPr>
      <w:spacing w:before="160"/>
      <w:jc w:val="center"/>
    </w:pPr>
    <w:rPr>
      <w:i/>
      <w:iCs/>
      <w:color w:val="404040" w:themeColor="text1" w:themeTint="BF"/>
    </w:rPr>
  </w:style>
  <w:style w:type="character" w:customStyle="1" w:styleId="QuoteChar">
    <w:name w:val="Quote Char"/>
    <w:basedOn w:val="DefaultParagraphFont"/>
    <w:link w:val="Quote"/>
    <w:uiPriority w:val="29"/>
    <w:rsid w:val="0008518B"/>
    <w:rPr>
      <w:i/>
      <w:iCs/>
      <w:color w:val="404040" w:themeColor="text1" w:themeTint="BF"/>
    </w:rPr>
  </w:style>
  <w:style w:type="paragraph" w:styleId="ListParagraph">
    <w:name w:val="List Paragraph"/>
    <w:basedOn w:val="Normal"/>
    <w:uiPriority w:val="34"/>
    <w:qFormat/>
    <w:rsid w:val="0008518B"/>
    <w:pPr>
      <w:ind w:left="720"/>
      <w:contextualSpacing/>
    </w:pPr>
  </w:style>
  <w:style w:type="character" w:styleId="IntenseEmphasis">
    <w:name w:val="Intense Emphasis"/>
    <w:basedOn w:val="DefaultParagraphFont"/>
    <w:uiPriority w:val="21"/>
    <w:qFormat/>
    <w:rsid w:val="0008518B"/>
    <w:rPr>
      <w:i/>
      <w:iCs/>
      <w:color w:val="2F5496" w:themeColor="accent1" w:themeShade="BF"/>
    </w:rPr>
  </w:style>
  <w:style w:type="paragraph" w:styleId="IntenseQuote">
    <w:name w:val="Intense Quote"/>
    <w:basedOn w:val="Normal"/>
    <w:next w:val="Normal"/>
    <w:link w:val="IntenseQuoteChar"/>
    <w:uiPriority w:val="30"/>
    <w:qFormat/>
    <w:rsid w:val="000851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518B"/>
    <w:rPr>
      <w:i/>
      <w:iCs/>
      <w:color w:val="2F5496" w:themeColor="accent1" w:themeShade="BF"/>
    </w:rPr>
  </w:style>
  <w:style w:type="character" w:styleId="IntenseReference">
    <w:name w:val="Intense Reference"/>
    <w:basedOn w:val="DefaultParagraphFont"/>
    <w:uiPriority w:val="32"/>
    <w:qFormat/>
    <w:rsid w:val="000851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1450</Words>
  <Characters>8265</Characters>
  <Application>Microsoft Office Word</Application>
  <DocSecurity>0</DocSecurity>
  <Lines>68</Lines>
  <Paragraphs>19</Paragraphs>
  <ScaleCrop>false</ScaleCrop>
  <Company/>
  <LinksUpToDate>false</LinksUpToDate>
  <CharactersWithSpaces>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sowjanya muraari</dc:creator>
  <cp:keywords/>
  <dc:description/>
  <cp:lastModifiedBy>sowjanya muraari</cp:lastModifiedBy>
  <cp:revision>2</cp:revision>
  <dcterms:created xsi:type="dcterms:W3CDTF">2026-11-04T05:24:00Z</dcterms:created>
  <dcterms:modified xsi:type="dcterms:W3CDTF">2026-11-04T05:24:00Z</dcterms:modified>
</cp:coreProperties>
</file>