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D6A" w:rsidRPr="00873700" w:rsidRDefault="00B86D6A" w:rsidP="000547D3">
      <w:pPr>
        <w:autoSpaceDE w:val="0"/>
        <w:autoSpaceDN w:val="0"/>
        <w:adjustRightInd w:val="0"/>
        <w:spacing w:after="0" w:line="240" w:lineRule="auto"/>
        <w:jc w:val="both"/>
        <w:rPr>
          <w:rFonts w:ascii="Times New Roman" w:hAnsi="Times New Roman" w:cs="Times New Roman"/>
          <w:iCs/>
          <w:color w:val="000000"/>
          <w:sz w:val="32"/>
          <w:szCs w:val="24"/>
        </w:rPr>
      </w:pPr>
      <w:r w:rsidRPr="00BD1439">
        <w:rPr>
          <w:rFonts w:ascii="Times New Roman" w:hAnsi="Times New Roman" w:cs="Times New Roman"/>
          <w:b/>
          <w:bCs/>
          <w:color w:val="000000"/>
          <w:sz w:val="32"/>
          <w:szCs w:val="24"/>
        </w:rPr>
        <w:t>Unit–</w:t>
      </w:r>
      <w:r w:rsidR="00873700">
        <w:rPr>
          <w:rFonts w:ascii="Times New Roman" w:hAnsi="Times New Roman" w:cs="Times New Roman"/>
          <w:b/>
          <w:bCs/>
          <w:color w:val="000000"/>
          <w:sz w:val="32"/>
          <w:szCs w:val="24"/>
        </w:rPr>
        <w:t>II:</w:t>
      </w:r>
      <w:r w:rsidR="00632DBB">
        <w:rPr>
          <w:rFonts w:ascii="Times New Roman" w:hAnsi="Times New Roman" w:cs="Times New Roman"/>
          <w:b/>
          <w:bCs/>
          <w:color w:val="000000"/>
          <w:sz w:val="32"/>
          <w:szCs w:val="24"/>
        </w:rPr>
        <w:t xml:space="preserve"> </w:t>
      </w:r>
      <w:r w:rsidRPr="00BD1439">
        <w:rPr>
          <w:rFonts w:ascii="Times New Roman" w:hAnsi="Times New Roman" w:cs="Times New Roman"/>
          <w:b/>
          <w:bCs/>
          <w:color w:val="000000"/>
          <w:sz w:val="32"/>
          <w:szCs w:val="24"/>
        </w:rPr>
        <w:t>Fixed Income Securities - Analysis, Valuation and Management</w:t>
      </w:r>
      <w:r w:rsidR="00873700">
        <w:rPr>
          <w:rFonts w:ascii="Times New Roman" w:hAnsi="Times New Roman" w:cs="Times New Roman"/>
          <w:iCs/>
          <w:color w:val="000000"/>
          <w:sz w:val="32"/>
          <w:szCs w:val="24"/>
        </w:rPr>
        <w:t>:</w:t>
      </w:r>
    </w:p>
    <w:p w:rsidR="005471B9" w:rsidRDefault="005471B9" w:rsidP="000547D3">
      <w:pPr>
        <w:autoSpaceDE w:val="0"/>
        <w:autoSpaceDN w:val="0"/>
        <w:adjustRightInd w:val="0"/>
        <w:spacing w:after="0" w:line="240" w:lineRule="auto"/>
        <w:jc w:val="both"/>
        <w:rPr>
          <w:rFonts w:ascii="Times New Roman" w:hAnsi="Times New Roman" w:cs="Times New Roman"/>
          <w:color w:val="000000"/>
          <w:sz w:val="32"/>
          <w:szCs w:val="24"/>
        </w:rPr>
      </w:pPr>
    </w:p>
    <w:p w:rsidR="006E227C" w:rsidRPr="00E90653" w:rsidRDefault="00B86D6A" w:rsidP="000547D3">
      <w:pPr>
        <w:autoSpaceDE w:val="0"/>
        <w:autoSpaceDN w:val="0"/>
        <w:adjustRightInd w:val="0"/>
        <w:spacing w:after="0" w:line="240" w:lineRule="auto"/>
        <w:jc w:val="both"/>
        <w:rPr>
          <w:rFonts w:ascii="Times New Roman" w:hAnsi="Times New Roman" w:cs="Times New Roman"/>
          <w:color w:val="000000"/>
          <w:sz w:val="24"/>
          <w:szCs w:val="24"/>
        </w:rPr>
      </w:pPr>
      <w:r w:rsidRPr="00E90653">
        <w:rPr>
          <w:rFonts w:ascii="Times New Roman" w:hAnsi="Times New Roman" w:cs="Times New Roman"/>
          <w:color w:val="000000"/>
          <w:sz w:val="24"/>
          <w:szCs w:val="24"/>
        </w:rPr>
        <w:t xml:space="preserve">Features and types of debt instruments, Bond indenture, factors affecting bond yield. </w:t>
      </w:r>
      <w:proofErr w:type="gramStart"/>
      <w:r w:rsidRPr="00E90653">
        <w:rPr>
          <w:rFonts w:ascii="Times New Roman" w:hAnsi="Times New Roman" w:cs="Times New Roman"/>
          <w:color w:val="000000"/>
          <w:sz w:val="24"/>
          <w:szCs w:val="24"/>
        </w:rPr>
        <w:t>Bond yield measurement-Current yield, holding period return, YTM, AYTM and YTC.</w:t>
      </w:r>
      <w:proofErr w:type="gramEnd"/>
      <w:r w:rsidRPr="00E90653">
        <w:rPr>
          <w:rFonts w:ascii="Times New Roman" w:hAnsi="Times New Roman" w:cs="Times New Roman"/>
          <w:color w:val="000000"/>
          <w:sz w:val="24"/>
          <w:szCs w:val="24"/>
        </w:rPr>
        <w:t xml:space="preserve"> </w:t>
      </w:r>
    </w:p>
    <w:p w:rsidR="006E227C" w:rsidRPr="00E90653" w:rsidRDefault="006E227C" w:rsidP="000547D3">
      <w:pPr>
        <w:autoSpaceDE w:val="0"/>
        <w:autoSpaceDN w:val="0"/>
        <w:adjustRightInd w:val="0"/>
        <w:spacing w:after="0" w:line="240" w:lineRule="auto"/>
        <w:jc w:val="both"/>
        <w:rPr>
          <w:rFonts w:ascii="Times New Roman" w:hAnsi="Times New Roman" w:cs="Times New Roman"/>
          <w:color w:val="000000"/>
          <w:sz w:val="24"/>
          <w:szCs w:val="24"/>
        </w:rPr>
      </w:pPr>
    </w:p>
    <w:p w:rsidR="000547D3" w:rsidRPr="00E90653" w:rsidRDefault="00B86D6A" w:rsidP="00642059">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90653">
        <w:rPr>
          <w:rFonts w:ascii="Times New Roman" w:hAnsi="Times New Roman" w:cs="Times New Roman"/>
          <w:color w:val="000000"/>
          <w:sz w:val="24"/>
          <w:szCs w:val="24"/>
        </w:rPr>
        <w:t>Bond valuation</w:t>
      </w:r>
      <w:r w:rsidR="006E227C" w:rsidRPr="00E90653">
        <w:rPr>
          <w:rFonts w:ascii="Times New Roman" w:hAnsi="Times New Roman" w:cs="Times New Roman"/>
          <w:color w:val="000000"/>
          <w:sz w:val="24"/>
          <w:szCs w:val="24"/>
        </w:rPr>
        <w:t xml:space="preserve">; </w:t>
      </w:r>
      <w:r w:rsidRPr="00E90653">
        <w:rPr>
          <w:rFonts w:ascii="Times New Roman" w:hAnsi="Times New Roman" w:cs="Times New Roman"/>
          <w:color w:val="000000"/>
          <w:sz w:val="24"/>
          <w:szCs w:val="24"/>
        </w:rPr>
        <w:t>Capitalization of income method, Bond-price theorems, Valuation of compulsorily / optionally convertible bonds, Valuation of deep discount bonds.</w:t>
      </w:r>
      <w:proofErr w:type="gramEnd"/>
      <w:r w:rsidRPr="00E90653">
        <w:rPr>
          <w:rFonts w:ascii="Times New Roman" w:hAnsi="Times New Roman" w:cs="Times New Roman"/>
          <w:color w:val="000000"/>
          <w:sz w:val="24"/>
          <w:szCs w:val="24"/>
        </w:rPr>
        <w:t xml:space="preserve"> </w:t>
      </w:r>
      <w:proofErr w:type="gramStart"/>
      <w:r w:rsidRPr="00E90653">
        <w:rPr>
          <w:rFonts w:ascii="Times New Roman" w:hAnsi="Times New Roman" w:cs="Times New Roman"/>
          <w:color w:val="000000"/>
          <w:sz w:val="24"/>
          <w:szCs w:val="24"/>
        </w:rPr>
        <w:t>Bond duration, Macaulay’s duration and modified Macaulay’s duration.</w:t>
      </w:r>
      <w:proofErr w:type="gramEnd"/>
      <w:r w:rsidRPr="00E90653">
        <w:rPr>
          <w:rFonts w:ascii="Times New Roman" w:hAnsi="Times New Roman" w:cs="Times New Roman"/>
          <w:color w:val="000000"/>
          <w:sz w:val="24"/>
          <w:szCs w:val="24"/>
        </w:rPr>
        <w:t xml:space="preserve"> </w:t>
      </w:r>
      <w:proofErr w:type="gramStart"/>
      <w:r w:rsidRPr="00E90653">
        <w:rPr>
          <w:rFonts w:ascii="Times New Roman" w:hAnsi="Times New Roman" w:cs="Times New Roman"/>
          <w:color w:val="000000"/>
          <w:sz w:val="24"/>
          <w:szCs w:val="24"/>
        </w:rPr>
        <w:t>bond</w:t>
      </w:r>
      <w:proofErr w:type="gramEnd"/>
      <w:r w:rsidRPr="00E90653">
        <w:rPr>
          <w:rFonts w:ascii="Times New Roman" w:hAnsi="Times New Roman" w:cs="Times New Roman"/>
          <w:color w:val="000000"/>
          <w:sz w:val="24"/>
          <w:szCs w:val="24"/>
        </w:rPr>
        <w:t xml:space="preserve"> convexity, Considerations in managing a bond portfolio, term structure of interest rates, risk structure of interest rates. </w:t>
      </w:r>
      <w:proofErr w:type="gramStart"/>
      <w:r w:rsidRPr="00E90653">
        <w:rPr>
          <w:rFonts w:ascii="Times New Roman" w:hAnsi="Times New Roman" w:cs="Times New Roman"/>
          <w:color w:val="000000"/>
          <w:sz w:val="24"/>
          <w:szCs w:val="24"/>
        </w:rPr>
        <w:t>Managing Bond Portfolio: Bond immunization, active and passive bond portfolio management strategies.</w:t>
      </w:r>
      <w:proofErr w:type="gramEnd"/>
    </w:p>
    <w:p w:rsidR="00430416" w:rsidRDefault="00430416" w:rsidP="00642059">
      <w:pPr>
        <w:autoSpaceDE w:val="0"/>
        <w:autoSpaceDN w:val="0"/>
        <w:adjustRightInd w:val="0"/>
        <w:spacing w:after="0" w:line="240" w:lineRule="auto"/>
        <w:jc w:val="both"/>
        <w:rPr>
          <w:rFonts w:ascii="Times New Roman" w:hAnsi="Times New Roman" w:cs="Times New Roman"/>
          <w:color w:val="000000"/>
          <w:sz w:val="24"/>
          <w:szCs w:val="24"/>
        </w:rPr>
      </w:pPr>
    </w:p>
    <w:p w:rsidR="00B30180" w:rsidRPr="00B30180" w:rsidRDefault="00B30180" w:rsidP="00B30180">
      <w:pPr>
        <w:autoSpaceDE w:val="0"/>
        <w:autoSpaceDN w:val="0"/>
        <w:adjustRightInd w:val="0"/>
        <w:spacing w:after="0" w:line="240" w:lineRule="auto"/>
        <w:jc w:val="both"/>
        <w:rPr>
          <w:rFonts w:ascii="Times New Roman" w:hAnsi="Times New Roman" w:cs="Times New Roman"/>
          <w:b/>
          <w:color w:val="000000"/>
          <w:sz w:val="24"/>
          <w:szCs w:val="24"/>
        </w:rPr>
      </w:pPr>
      <w:r w:rsidRPr="00B30180">
        <w:rPr>
          <w:rFonts w:ascii="Times New Roman" w:hAnsi="Times New Roman" w:cs="Times New Roman"/>
          <w:b/>
          <w:color w:val="000000"/>
          <w:sz w:val="24"/>
          <w:szCs w:val="24"/>
        </w:rPr>
        <w:t>Meaning of Debt Instrument:</w:t>
      </w:r>
    </w:p>
    <w:p w:rsidR="00B30180" w:rsidRPr="00B30180" w:rsidRDefault="00B30180" w:rsidP="00B30180">
      <w:p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A debt instrument is a paper or electronic obligation that enables the issuing party to raise funds by promising to repay a lender in accordance with terms of a contract.</w:t>
      </w:r>
    </w:p>
    <w:p w:rsidR="00B30180" w:rsidRDefault="00B30180" w:rsidP="00642059">
      <w:pPr>
        <w:autoSpaceDE w:val="0"/>
        <w:autoSpaceDN w:val="0"/>
        <w:adjustRightInd w:val="0"/>
        <w:spacing w:after="0" w:line="240" w:lineRule="auto"/>
        <w:jc w:val="both"/>
        <w:rPr>
          <w:rFonts w:ascii="Times New Roman" w:hAnsi="Times New Roman" w:cs="Times New Roman"/>
          <w:b/>
          <w:color w:val="000000"/>
          <w:sz w:val="24"/>
          <w:szCs w:val="24"/>
        </w:rPr>
      </w:pPr>
    </w:p>
    <w:p w:rsidR="002C3090" w:rsidRDefault="00B30180" w:rsidP="00642059">
      <w:pPr>
        <w:autoSpaceDE w:val="0"/>
        <w:autoSpaceDN w:val="0"/>
        <w:adjustRightInd w:val="0"/>
        <w:spacing w:after="0" w:line="240" w:lineRule="auto"/>
        <w:jc w:val="both"/>
        <w:rPr>
          <w:rFonts w:ascii="Times New Roman" w:hAnsi="Times New Roman" w:cs="Times New Roman"/>
          <w:b/>
          <w:color w:val="000000"/>
          <w:sz w:val="24"/>
          <w:szCs w:val="24"/>
        </w:rPr>
      </w:pPr>
      <w:r w:rsidRPr="00B30180">
        <w:rPr>
          <w:rFonts w:ascii="Times New Roman" w:hAnsi="Times New Roman" w:cs="Times New Roman"/>
          <w:b/>
          <w:color w:val="000000"/>
          <w:sz w:val="24"/>
          <w:szCs w:val="24"/>
        </w:rPr>
        <w:t>Features of Debt Instruments:</w:t>
      </w:r>
    </w:p>
    <w:p w:rsidR="003204EC" w:rsidRDefault="003204EC" w:rsidP="00642059">
      <w:pPr>
        <w:autoSpaceDE w:val="0"/>
        <w:autoSpaceDN w:val="0"/>
        <w:adjustRightInd w:val="0"/>
        <w:spacing w:after="0" w:line="240" w:lineRule="auto"/>
        <w:jc w:val="both"/>
        <w:rPr>
          <w:rFonts w:ascii="Times New Roman" w:hAnsi="Times New Roman" w:cs="Times New Roman"/>
          <w:color w:val="000000"/>
          <w:sz w:val="24"/>
          <w:szCs w:val="24"/>
        </w:rPr>
      </w:pPr>
      <w:r w:rsidRPr="003204EC">
        <w:rPr>
          <w:rFonts w:ascii="Times New Roman" w:hAnsi="Times New Roman" w:cs="Times New Roman"/>
          <w:b/>
          <w:color w:val="000000"/>
          <w:sz w:val="24"/>
          <w:szCs w:val="24"/>
        </w:rPr>
        <w:t xml:space="preserve">Each </w:t>
      </w:r>
      <w:r w:rsidRPr="003204EC">
        <w:rPr>
          <w:rFonts w:ascii="Times New Roman" w:hAnsi="Times New Roman" w:cs="Times New Roman"/>
          <w:color w:val="000000"/>
          <w:sz w:val="24"/>
          <w:szCs w:val="24"/>
        </w:rPr>
        <w:t xml:space="preserve">debt instrument has three features: </w:t>
      </w:r>
    </w:p>
    <w:p w:rsidR="003204EC" w:rsidRDefault="003204EC" w:rsidP="003204EC">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Maturity,</w:t>
      </w:r>
    </w:p>
    <w:p w:rsidR="003204EC" w:rsidRDefault="003204EC" w:rsidP="003204EC">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Coupon and </w:t>
      </w:r>
    </w:p>
    <w:p w:rsidR="003204EC" w:rsidRDefault="003204EC" w:rsidP="003204EC">
      <w:pPr>
        <w:pStyle w:val="ListParagraph"/>
        <w:numPr>
          <w:ilvl w:val="0"/>
          <w:numId w:val="11"/>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3204EC">
        <w:rPr>
          <w:rFonts w:ascii="Times New Roman" w:hAnsi="Times New Roman" w:cs="Times New Roman"/>
          <w:color w:val="000000"/>
          <w:sz w:val="24"/>
          <w:szCs w:val="24"/>
        </w:rPr>
        <w:t xml:space="preserve">rincipal. </w:t>
      </w:r>
    </w:p>
    <w:p w:rsidR="003204EC" w:rsidRDefault="003204EC" w:rsidP="003204EC">
      <w:pPr>
        <w:autoSpaceDE w:val="0"/>
        <w:autoSpaceDN w:val="0"/>
        <w:adjustRightInd w:val="0"/>
        <w:spacing w:after="0" w:line="240" w:lineRule="auto"/>
        <w:jc w:val="both"/>
        <w:rPr>
          <w:rFonts w:ascii="Times New Roman" w:hAnsi="Times New Roman" w:cs="Times New Roman"/>
          <w:color w:val="000000"/>
          <w:sz w:val="24"/>
          <w:szCs w:val="24"/>
        </w:rPr>
      </w:pPr>
    </w:p>
    <w:p w:rsidR="00B30180" w:rsidRDefault="003204EC" w:rsidP="003204EC">
      <w:pPr>
        <w:autoSpaceDE w:val="0"/>
        <w:autoSpaceDN w:val="0"/>
        <w:adjustRightInd w:val="0"/>
        <w:spacing w:after="0" w:line="240" w:lineRule="auto"/>
        <w:jc w:val="both"/>
        <w:rPr>
          <w:rFonts w:ascii="Times New Roman" w:hAnsi="Times New Roman" w:cs="Times New Roman"/>
          <w:color w:val="000000"/>
          <w:sz w:val="24"/>
          <w:szCs w:val="24"/>
        </w:rPr>
      </w:pPr>
      <w:r w:rsidRPr="003204EC">
        <w:rPr>
          <w:rFonts w:ascii="Times New Roman" w:hAnsi="Times New Roman" w:cs="Times New Roman"/>
          <w:color w:val="000000"/>
          <w:sz w:val="24"/>
          <w:szCs w:val="24"/>
        </w:rPr>
        <w:t xml:space="preserve">Maturity: Maturity of a bond refers to the date, on which the bond matures, which is the date on which the borrower has agreed to repay the principal. Term-to-Maturity refers to the number of years remaining for the bond to mature. </w:t>
      </w:r>
    </w:p>
    <w:p w:rsidR="003204EC" w:rsidRDefault="003204EC" w:rsidP="003204EC">
      <w:pPr>
        <w:autoSpaceDE w:val="0"/>
        <w:autoSpaceDN w:val="0"/>
        <w:adjustRightInd w:val="0"/>
        <w:spacing w:after="0" w:line="240" w:lineRule="auto"/>
        <w:jc w:val="both"/>
        <w:rPr>
          <w:rFonts w:ascii="Times New Roman" w:hAnsi="Times New Roman" w:cs="Times New Roman"/>
          <w:color w:val="000000"/>
          <w:sz w:val="24"/>
          <w:szCs w:val="24"/>
        </w:rPr>
      </w:pPr>
    </w:p>
    <w:p w:rsidR="003204EC" w:rsidRPr="003204EC" w:rsidRDefault="003204EC" w:rsidP="003204E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Coupon is the interest rate attached to the amount and Principal is the original amount issued. </w:t>
      </w:r>
    </w:p>
    <w:p w:rsidR="00B30180" w:rsidRDefault="00B30180" w:rsidP="00642059">
      <w:pPr>
        <w:autoSpaceDE w:val="0"/>
        <w:autoSpaceDN w:val="0"/>
        <w:adjustRightInd w:val="0"/>
        <w:spacing w:after="0" w:line="240" w:lineRule="auto"/>
        <w:jc w:val="both"/>
        <w:rPr>
          <w:rFonts w:ascii="Times New Roman" w:hAnsi="Times New Roman" w:cs="Times New Roman"/>
          <w:color w:val="000000"/>
          <w:sz w:val="24"/>
          <w:szCs w:val="24"/>
        </w:rPr>
      </w:pPr>
    </w:p>
    <w:p w:rsidR="00B30180" w:rsidRDefault="00B30180" w:rsidP="00642059">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w:t>
      </w:r>
      <w:r w:rsidRPr="00B30180">
        <w:rPr>
          <w:rFonts w:ascii="Times New Roman" w:hAnsi="Times New Roman" w:cs="Times New Roman"/>
          <w:b/>
          <w:color w:val="000000"/>
          <w:sz w:val="24"/>
          <w:szCs w:val="24"/>
        </w:rPr>
        <w:t>ypes of debt instruments</w:t>
      </w:r>
      <w:r>
        <w:rPr>
          <w:rFonts w:ascii="Times New Roman" w:hAnsi="Times New Roman" w:cs="Times New Roman"/>
          <w:b/>
          <w:color w:val="000000"/>
          <w:sz w:val="24"/>
          <w:szCs w:val="24"/>
        </w:rPr>
        <w:t xml:space="preserve">: </w:t>
      </w:r>
    </w:p>
    <w:p w:rsidR="00860043" w:rsidRDefault="00B30180" w:rsidP="00642059">
      <w:p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 xml:space="preserve">A debt instrument is a paper or electronic obligation that enables the issuing party to </w:t>
      </w:r>
      <w:proofErr w:type="gramStart"/>
      <w:r w:rsidRPr="00B30180">
        <w:rPr>
          <w:rFonts w:ascii="Times New Roman" w:hAnsi="Times New Roman" w:cs="Times New Roman"/>
          <w:color w:val="000000"/>
          <w:sz w:val="24"/>
          <w:szCs w:val="24"/>
        </w:rPr>
        <w:t>raise</w:t>
      </w:r>
      <w:proofErr w:type="gramEnd"/>
      <w:r w:rsidRPr="00B30180">
        <w:rPr>
          <w:rFonts w:ascii="Times New Roman" w:hAnsi="Times New Roman" w:cs="Times New Roman"/>
          <w:color w:val="000000"/>
          <w:sz w:val="24"/>
          <w:szCs w:val="24"/>
        </w:rPr>
        <w:t xml:space="preserve"> </w:t>
      </w:r>
    </w:p>
    <w:p w:rsidR="00B30180" w:rsidRDefault="00B30180" w:rsidP="00642059">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B30180">
        <w:rPr>
          <w:rFonts w:ascii="Times New Roman" w:hAnsi="Times New Roman" w:cs="Times New Roman"/>
          <w:color w:val="000000"/>
          <w:sz w:val="24"/>
          <w:szCs w:val="24"/>
        </w:rPr>
        <w:t>funds</w:t>
      </w:r>
      <w:proofErr w:type="gramEnd"/>
      <w:r w:rsidRPr="00B30180">
        <w:rPr>
          <w:rFonts w:ascii="Times New Roman" w:hAnsi="Times New Roman" w:cs="Times New Roman"/>
          <w:color w:val="000000"/>
          <w:sz w:val="24"/>
          <w:szCs w:val="24"/>
        </w:rPr>
        <w:t xml:space="preserve"> by promising to repay a lender in accordance with terms of a contract. </w:t>
      </w:r>
    </w:p>
    <w:p w:rsidR="00B30180" w:rsidRDefault="00B30180" w:rsidP="00642059">
      <w:pPr>
        <w:autoSpaceDE w:val="0"/>
        <w:autoSpaceDN w:val="0"/>
        <w:adjustRightInd w:val="0"/>
        <w:spacing w:after="0" w:line="240" w:lineRule="auto"/>
        <w:jc w:val="both"/>
        <w:rPr>
          <w:rFonts w:ascii="Times New Roman" w:hAnsi="Times New Roman" w:cs="Times New Roman"/>
          <w:color w:val="000000"/>
          <w:sz w:val="24"/>
          <w:szCs w:val="24"/>
        </w:rPr>
      </w:pPr>
    </w:p>
    <w:p w:rsidR="00B30180" w:rsidRPr="00B30180" w:rsidRDefault="00B30180" w:rsidP="00B30180">
      <w:p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There are different kinds of Debt Instrum</w:t>
      </w:r>
      <w:r>
        <w:rPr>
          <w:rFonts w:ascii="Times New Roman" w:hAnsi="Times New Roman" w:cs="Times New Roman"/>
          <w:color w:val="000000"/>
          <w:sz w:val="24"/>
          <w:szCs w:val="24"/>
        </w:rPr>
        <w:t xml:space="preserve">ents available in India such as: </w:t>
      </w:r>
    </w:p>
    <w:p w:rsidR="00B30180" w:rsidRPr="00B30180" w:rsidRDefault="00B30180" w:rsidP="00B3018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Bonds.</w:t>
      </w:r>
    </w:p>
    <w:p w:rsidR="00B30180" w:rsidRPr="00B30180" w:rsidRDefault="00B30180" w:rsidP="00B3018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Certificates of Deposit.</w:t>
      </w:r>
    </w:p>
    <w:p w:rsidR="00B30180" w:rsidRPr="00B30180" w:rsidRDefault="00B30180" w:rsidP="00B3018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Commercial Papers.</w:t>
      </w:r>
    </w:p>
    <w:p w:rsidR="00B30180" w:rsidRPr="00B30180" w:rsidRDefault="00B30180" w:rsidP="00B3018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Debentures.</w:t>
      </w:r>
    </w:p>
    <w:p w:rsidR="00B30180" w:rsidRPr="00B30180" w:rsidRDefault="00B30180" w:rsidP="00B3018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FD.</w:t>
      </w:r>
    </w:p>
    <w:p w:rsidR="00B30180" w:rsidRPr="00B30180" w:rsidRDefault="00B30180" w:rsidP="00B3018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 xml:space="preserve">G - </w:t>
      </w:r>
      <w:proofErr w:type="spellStart"/>
      <w:r w:rsidRPr="00B30180">
        <w:rPr>
          <w:rFonts w:ascii="Times New Roman" w:hAnsi="Times New Roman" w:cs="Times New Roman"/>
          <w:color w:val="000000"/>
          <w:sz w:val="24"/>
          <w:szCs w:val="24"/>
        </w:rPr>
        <w:t>Secs</w:t>
      </w:r>
      <w:proofErr w:type="spellEnd"/>
      <w:r w:rsidRPr="00B30180">
        <w:rPr>
          <w:rFonts w:ascii="Times New Roman" w:hAnsi="Times New Roman" w:cs="Times New Roman"/>
          <w:color w:val="000000"/>
          <w:sz w:val="24"/>
          <w:szCs w:val="24"/>
        </w:rPr>
        <w:t xml:space="preserve"> (Government Securities)</w:t>
      </w:r>
    </w:p>
    <w:p w:rsidR="00B30180" w:rsidRPr="00B30180" w:rsidRDefault="00B30180" w:rsidP="00B30180">
      <w:pPr>
        <w:pStyle w:val="ListParagraph"/>
        <w:numPr>
          <w:ilvl w:val="0"/>
          <w:numId w:val="10"/>
        </w:numPr>
        <w:autoSpaceDE w:val="0"/>
        <w:autoSpaceDN w:val="0"/>
        <w:adjustRightInd w:val="0"/>
        <w:spacing w:after="0" w:line="240" w:lineRule="auto"/>
        <w:jc w:val="both"/>
        <w:rPr>
          <w:rFonts w:ascii="Times New Roman" w:hAnsi="Times New Roman" w:cs="Times New Roman"/>
          <w:color w:val="000000"/>
          <w:sz w:val="24"/>
          <w:szCs w:val="24"/>
        </w:rPr>
      </w:pPr>
      <w:r w:rsidRPr="00B30180">
        <w:rPr>
          <w:rFonts w:ascii="Times New Roman" w:hAnsi="Times New Roman" w:cs="Times New Roman"/>
          <w:color w:val="000000"/>
          <w:sz w:val="24"/>
          <w:szCs w:val="24"/>
        </w:rPr>
        <w:t>National savings Certificate (NSC)</w:t>
      </w:r>
    </w:p>
    <w:p w:rsidR="00B30180" w:rsidRDefault="00B30180" w:rsidP="00642059">
      <w:pPr>
        <w:autoSpaceDE w:val="0"/>
        <w:autoSpaceDN w:val="0"/>
        <w:adjustRightInd w:val="0"/>
        <w:spacing w:after="0" w:line="240" w:lineRule="auto"/>
        <w:jc w:val="both"/>
        <w:rPr>
          <w:rFonts w:ascii="Times New Roman" w:hAnsi="Times New Roman" w:cs="Times New Roman"/>
          <w:color w:val="000000"/>
          <w:sz w:val="24"/>
          <w:szCs w:val="24"/>
        </w:rPr>
      </w:pPr>
    </w:p>
    <w:p w:rsidR="00B30180" w:rsidRDefault="00B30180" w:rsidP="00642059">
      <w:pPr>
        <w:autoSpaceDE w:val="0"/>
        <w:autoSpaceDN w:val="0"/>
        <w:adjustRightInd w:val="0"/>
        <w:spacing w:after="0" w:line="240" w:lineRule="auto"/>
        <w:jc w:val="both"/>
        <w:rPr>
          <w:rFonts w:ascii="Times New Roman" w:hAnsi="Times New Roman" w:cs="Times New Roman"/>
          <w:b/>
          <w:color w:val="000000"/>
          <w:sz w:val="24"/>
          <w:szCs w:val="24"/>
        </w:rPr>
      </w:pPr>
      <w:r w:rsidRPr="00B30180">
        <w:rPr>
          <w:rFonts w:ascii="Times New Roman" w:hAnsi="Times New Roman" w:cs="Times New Roman"/>
          <w:b/>
          <w:color w:val="000000"/>
          <w:sz w:val="24"/>
          <w:szCs w:val="24"/>
        </w:rPr>
        <w:t xml:space="preserve">Bond indenture, </w:t>
      </w:r>
      <w:r w:rsidR="003204EC">
        <w:rPr>
          <w:rFonts w:ascii="Times New Roman" w:hAnsi="Times New Roman" w:cs="Times New Roman"/>
          <w:b/>
          <w:color w:val="000000"/>
          <w:sz w:val="24"/>
          <w:szCs w:val="24"/>
        </w:rPr>
        <w:t>F</w:t>
      </w:r>
      <w:r w:rsidRPr="00B30180">
        <w:rPr>
          <w:rFonts w:ascii="Times New Roman" w:hAnsi="Times New Roman" w:cs="Times New Roman"/>
          <w:b/>
          <w:color w:val="000000"/>
          <w:sz w:val="24"/>
          <w:szCs w:val="24"/>
        </w:rPr>
        <w:t>actors affecting bond yield</w:t>
      </w:r>
      <w:r w:rsidR="003204EC">
        <w:rPr>
          <w:rFonts w:ascii="Times New Roman" w:hAnsi="Times New Roman" w:cs="Times New Roman"/>
          <w:b/>
          <w:color w:val="000000"/>
          <w:sz w:val="24"/>
          <w:szCs w:val="24"/>
        </w:rPr>
        <w:t xml:space="preserve">: </w:t>
      </w:r>
    </w:p>
    <w:p w:rsidR="003204EC" w:rsidRDefault="003204EC" w:rsidP="003204EC">
      <w:pPr>
        <w:autoSpaceDE w:val="0"/>
        <w:autoSpaceDN w:val="0"/>
        <w:adjustRightInd w:val="0"/>
        <w:spacing w:after="0" w:line="240" w:lineRule="auto"/>
        <w:jc w:val="both"/>
        <w:rPr>
          <w:rFonts w:ascii="Times New Roman" w:hAnsi="Times New Roman" w:cs="Times New Roman"/>
          <w:color w:val="000000"/>
          <w:sz w:val="24"/>
          <w:szCs w:val="24"/>
        </w:rPr>
      </w:pPr>
      <w:r w:rsidRPr="003204EC">
        <w:rPr>
          <w:rFonts w:ascii="Times New Roman" w:hAnsi="Times New Roman" w:cs="Times New Roman"/>
          <w:color w:val="000000"/>
          <w:sz w:val="24"/>
          <w:szCs w:val="24"/>
        </w:rPr>
        <w:t xml:space="preserve">Understanding the factors involved </w:t>
      </w:r>
      <w:r w:rsidR="007029A6">
        <w:rPr>
          <w:rFonts w:ascii="Times New Roman" w:hAnsi="Times New Roman" w:cs="Times New Roman"/>
          <w:color w:val="000000"/>
          <w:sz w:val="24"/>
          <w:szCs w:val="24"/>
        </w:rPr>
        <w:t xml:space="preserve">with different yields will let </w:t>
      </w:r>
      <w:r w:rsidRPr="003204EC">
        <w:rPr>
          <w:rFonts w:ascii="Times New Roman" w:hAnsi="Times New Roman" w:cs="Times New Roman"/>
          <w:color w:val="000000"/>
          <w:sz w:val="24"/>
          <w:szCs w:val="24"/>
        </w:rPr>
        <w:t>u</w:t>
      </w:r>
      <w:r w:rsidR="007029A6">
        <w:rPr>
          <w:rFonts w:ascii="Times New Roman" w:hAnsi="Times New Roman" w:cs="Times New Roman"/>
          <w:color w:val="000000"/>
          <w:sz w:val="24"/>
          <w:szCs w:val="24"/>
        </w:rPr>
        <w:t>s understand &amp;</w:t>
      </w:r>
      <w:r w:rsidRPr="003204EC">
        <w:rPr>
          <w:rFonts w:ascii="Times New Roman" w:hAnsi="Times New Roman" w:cs="Times New Roman"/>
          <w:color w:val="000000"/>
          <w:sz w:val="24"/>
          <w:szCs w:val="24"/>
        </w:rPr>
        <w:t xml:space="preserve"> select </w:t>
      </w:r>
      <w:r w:rsidR="007029A6">
        <w:rPr>
          <w:rFonts w:ascii="Times New Roman" w:hAnsi="Times New Roman" w:cs="Times New Roman"/>
          <w:color w:val="000000"/>
          <w:sz w:val="24"/>
          <w:szCs w:val="24"/>
        </w:rPr>
        <w:t xml:space="preserve">bond investments that meet </w:t>
      </w:r>
      <w:r w:rsidRPr="003204EC">
        <w:rPr>
          <w:rFonts w:ascii="Times New Roman" w:hAnsi="Times New Roman" w:cs="Times New Roman"/>
          <w:color w:val="000000"/>
          <w:sz w:val="24"/>
          <w:szCs w:val="24"/>
        </w:rPr>
        <w:t>our personal risk tolerance.</w:t>
      </w:r>
    </w:p>
    <w:p w:rsidR="007029A6" w:rsidRDefault="007029A6" w:rsidP="003204EC">
      <w:pPr>
        <w:autoSpaceDE w:val="0"/>
        <w:autoSpaceDN w:val="0"/>
        <w:adjustRightInd w:val="0"/>
        <w:spacing w:after="0" w:line="240" w:lineRule="auto"/>
        <w:jc w:val="both"/>
        <w:rPr>
          <w:rFonts w:ascii="Times New Roman" w:hAnsi="Times New Roman" w:cs="Times New Roman"/>
          <w:color w:val="000000"/>
          <w:sz w:val="24"/>
          <w:szCs w:val="24"/>
        </w:rPr>
      </w:pPr>
    </w:p>
    <w:p w:rsidR="007029A6" w:rsidRPr="003204EC" w:rsidRDefault="007029A6" w:rsidP="00420B74">
      <w:pPr>
        <w:rPr>
          <w:rFonts w:ascii="Times New Roman" w:hAnsi="Times New Roman" w:cs="Times New Roman"/>
          <w:color w:val="000000"/>
          <w:sz w:val="24"/>
          <w:szCs w:val="24"/>
        </w:rPr>
      </w:pPr>
      <w:r>
        <w:rPr>
          <w:rFonts w:ascii="Times New Roman" w:hAnsi="Times New Roman" w:cs="Times New Roman"/>
          <w:color w:val="000000"/>
          <w:sz w:val="24"/>
          <w:szCs w:val="24"/>
        </w:rPr>
        <w:t>The following are the factors affecting bond yield: -</w:t>
      </w:r>
    </w:p>
    <w:p w:rsidR="003204EC" w:rsidRPr="003204EC" w:rsidRDefault="003204EC" w:rsidP="003204E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3204EC">
        <w:rPr>
          <w:rFonts w:ascii="Times New Roman" w:hAnsi="Times New Roman" w:cs="Times New Roman"/>
          <w:color w:val="000000"/>
          <w:sz w:val="24"/>
          <w:szCs w:val="24"/>
        </w:rPr>
        <w:t>Yield vs. Risk. Prices and yields in the bond market always reflect the risk involved with a specific bond investment. ...</w:t>
      </w:r>
    </w:p>
    <w:p w:rsidR="003204EC" w:rsidRPr="003204EC" w:rsidRDefault="003204EC" w:rsidP="003204E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3204EC">
        <w:rPr>
          <w:rFonts w:ascii="Times New Roman" w:hAnsi="Times New Roman" w:cs="Times New Roman"/>
          <w:color w:val="000000"/>
          <w:sz w:val="24"/>
          <w:szCs w:val="24"/>
        </w:rPr>
        <w:t>Credit Quality. ...</w:t>
      </w:r>
    </w:p>
    <w:p w:rsidR="003204EC" w:rsidRPr="003204EC" w:rsidRDefault="003204EC" w:rsidP="003204E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sidRPr="003204EC">
        <w:rPr>
          <w:rFonts w:ascii="Times New Roman" w:hAnsi="Times New Roman" w:cs="Times New Roman"/>
          <w:color w:val="000000"/>
          <w:sz w:val="24"/>
          <w:szCs w:val="24"/>
        </w:rPr>
        <w:t xml:space="preserve">Time </w:t>
      </w:r>
      <w:proofErr w:type="gramStart"/>
      <w:r w:rsidRPr="003204EC">
        <w:rPr>
          <w:rFonts w:ascii="Times New Roman" w:hAnsi="Times New Roman" w:cs="Times New Roman"/>
          <w:color w:val="000000"/>
          <w:sz w:val="24"/>
          <w:szCs w:val="24"/>
        </w:rPr>
        <w:t>To</w:t>
      </w:r>
      <w:proofErr w:type="gramEnd"/>
      <w:r w:rsidRPr="003204EC">
        <w:rPr>
          <w:rFonts w:ascii="Times New Roman" w:hAnsi="Times New Roman" w:cs="Times New Roman"/>
          <w:color w:val="000000"/>
          <w:sz w:val="24"/>
          <w:szCs w:val="24"/>
        </w:rPr>
        <w:t xml:space="preserve"> Maturity. ...</w:t>
      </w:r>
    </w:p>
    <w:p w:rsidR="007029A6" w:rsidRDefault="003204EC" w:rsidP="003204E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Inflation </w:t>
      </w:r>
    </w:p>
    <w:p w:rsidR="003204EC" w:rsidRDefault="003204EC" w:rsidP="003204EC">
      <w:pPr>
        <w:pStyle w:val="ListParagraph"/>
        <w:numPr>
          <w:ilvl w:val="0"/>
          <w:numId w:val="1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Expectations etc. </w:t>
      </w:r>
    </w:p>
    <w:p w:rsidR="00EE4C5F" w:rsidRPr="003204EC" w:rsidRDefault="00EE4C5F" w:rsidP="00EE4C5F">
      <w:pPr>
        <w:pStyle w:val="ListParagraph"/>
        <w:autoSpaceDE w:val="0"/>
        <w:autoSpaceDN w:val="0"/>
        <w:adjustRightInd w:val="0"/>
        <w:spacing w:after="0" w:line="240" w:lineRule="auto"/>
        <w:jc w:val="both"/>
        <w:rPr>
          <w:rFonts w:ascii="Times New Roman" w:hAnsi="Times New Roman" w:cs="Times New Roman"/>
          <w:color w:val="000000"/>
          <w:sz w:val="24"/>
          <w:szCs w:val="24"/>
        </w:rPr>
      </w:pPr>
    </w:p>
    <w:p w:rsidR="00430416" w:rsidRPr="001636A6" w:rsidRDefault="001636A6" w:rsidP="00642059">
      <w:pPr>
        <w:autoSpaceDE w:val="0"/>
        <w:autoSpaceDN w:val="0"/>
        <w:adjustRightInd w:val="0"/>
        <w:spacing w:after="0" w:line="240" w:lineRule="auto"/>
        <w:jc w:val="both"/>
        <w:rPr>
          <w:rFonts w:ascii="Times New Roman" w:hAnsi="Times New Roman" w:cs="Times New Roman"/>
          <w:b/>
          <w:color w:val="000000"/>
          <w:sz w:val="24"/>
          <w:szCs w:val="24"/>
        </w:rPr>
      </w:pPr>
      <w:r w:rsidRPr="001636A6">
        <w:rPr>
          <w:rFonts w:ascii="Times New Roman" w:hAnsi="Times New Roman" w:cs="Times New Roman"/>
          <w:b/>
          <w:color w:val="000000"/>
          <w:sz w:val="24"/>
          <w:szCs w:val="24"/>
        </w:rPr>
        <w:lastRenderedPageBreak/>
        <w:t>Bond Yield Measurement:</w:t>
      </w:r>
    </w:p>
    <w:p w:rsidR="007F78F6" w:rsidRDefault="001636A6" w:rsidP="00642059">
      <w:pPr>
        <w:autoSpaceDE w:val="0"/>
        <w:autoSpaceDN w:val="0"/>
        <w:adjustRightInd w:val="0"/>
        <w:spacing w:after="0" w:line="240" w:lineRule="auto"/>
        <w:jc w:val="both"/>
        <w:rPr>
          <w:rFonts w:ascii="Times New Roman" w:hAnsi="Times New Roman" w:cs="Times New Roman"/>
          <w:color w:val="000000"/>
          <w:sz w:val="24"/>
          <w:szCs w:val="24"/>
        </w:rPr>
      </w:pPr>
      <w:r w:rsidRPr="001636A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Value of a bond – or an asset, real or financial – is equal to the present value of the cash flows expected from it. Hence, in determining the value of a bond requires: </w:t>
      </w:r>
    </w:p>
    <w:p w:rsidR="001636A6" w:rsidRDefault="001636A6" w:rsidP="00642059">
      <w:pPr>
        <w:autoSpaceDE w:val="0"/>
        <w:autoSpaceDN w:val="0"/>
        <w:adjustRightInd w:val="0"/>
        <w:spacing w:after="0" w:line="240" w:lineRule="auto"/>
        <w:jc w:val="both"/>
        <w:rPr>
          <w:rFonts w:ascii="Times New Roman" w:hAnsi="Times New Roman" w:cs="Times New Roman"/>
          <w:color w:val="000000"/>
          <w:sz w:val="24"/>
          <w:szCs w:val="24"/>
        </w:rPr>
      </w:pPr>
    </w:p>
    <w:p w:rsidR="001636A6" w:rsidRDefault="001636A6" w:rsidP="00420B74">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estimate of expected cash flows;</w:t>
      </w:r>
    </w:p>
    <w:p w:rsidR="001636A6" w:rsidRDefault="001636A6" w:rsidP="00420B74">
      <w:pPr>
        <w:pStyle w:val="ListParagraph"/>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An estimate of the required return</w:t>
      </w:r>
    </w:p>
    <w:p w:rsidR="001636A6" w:rsidRDefault="001636A6" w:rsidP="001636A6">
      <w:pPr>
        <w:autoSpaceDE w:val="0"/>
        <w:autoSpaceDN w:val="0"/>
        <w:adjustRightInd w:val="0"/>
        <w:spacing w:after="0" w:line="240" w:lineRule="auto"/>
        <w:jc w:val="both"/>
        <w:rPr>
          <w:rFonts w:ascii="Times New Roman" w:hAnsi="Times New Roman" w:cs="Times New Roman"/>
          <w:color w:val="000000"/>
          <w:sz w:val="24"/>
          <w:szCs w:val="24"/>
        </w:rPr>
      </w:pPr>
    </w:p>
    <w:p w:rsidR="001636A6" w:rsidRDefault="001636A6"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To simplify out analysis of bond valuation</w:t>
      </w:r>
      <w:r w:rsidR="007E133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we will make the following assumptions: -</w:t>
      </w:r>
    </w:p>
    <w:p w:rsidR="001636A6" w:rsidRDefault="001636A6" w:rsidP="001636A6">
      <w:pPr>
        <w:autoSpaceDE w:val="0"/>
        <w:autoSpaceDN w:val="0"/>
        <w:adjustRightInd w:val="0"/>
        <w:spacing w:after="0" w:line="240" w:lineRule="auto"/>
        <w:jc w:val="both"/>
        <w:rPr>
          <w:rFonts w:ascii="Times New Roman" w:hAnsi="Times New Roman" w:cs="Times New Roman"/>
          <w:color w:val="000000"/>
          <w:sz w:val="24"/>
          <w:szCs w:val="24"/>
        </w:rPr>
      </w:pPr>
    </w:p>
    <w:p w:rsidR="001636A6" w:rsidRDefault="001636A6" w:rsidP="001636A6">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coupon interest rate is fixed for the term of the bond; </w:t>
      </w:r>
    </w:p>
    <w:p w:rsidR="001636A6" w:rsidRDefault="001636A6" w:rsidP="001636A6">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coupon payments are made every year and the next coupon payment is receivable exactly a year from now. </w:t>
      </w:r>
    </w:p>
    <w:p w:rsidR="001636A6" w:rsidRDefault="001636A6" w:rsidP="001636A6">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bond will be redeemed at par on maturity. </w:t>
      </w:r>
    </w:p>
    <w:p w:rsidR="001636A6" w:rsidRDefault="001636A6" w:rsidP="001636A6">
      <w:pPr>
        <w:autoSpaceDE w:val="0"/>
        <w:autoSpaceDN w:val="0"/>
        <w:adjustRightInd w:val="0"/>
        <w:spacing w:after="0" w:line="240" w:lineRule="auto"/>
        <w:jc w:val="both"/>
        <w:rPr>
          <w:rFonts w:ascii="Times New Roman" w:hAnsi="Times New Roman" w:cs="Times New Roman"/>
          <w:color w:val="000000"/>
          <w:sz w:val="24"/>
          <w:szCs w:val="24"/>
        </w:rPr>
      </w:pPr>
    </w:p>
    <w:p w:rsidR="001636A6" w:rsidRDefault="001636A6"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Hence the value of a bond is calculated with the following formulae:-</w:t>
      </w:r>
    </w:p>
    <w:p w:rsidR="001636A6"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n</w:t>
      </w:r>
      <w:proofErr w:type="gramEnd"/>
      <w:r>
        <w:rPr>
          <w:rFonts w:ascii="Times New Roman" w:hAnsi="Times New Roman" w:cs="Times New Roman"/>
          <w:color w:val="000000"/>
          <w:sz w:val="24"/>
          <w:szCs w:val="24"/>
        </w:rPr>
        <w:tab/>
        <w:t xml:space="preserve">C          </w:t>
      </w:r>
      <w:r w:rsidR="00B747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M</w:t>
      </w:r>
    </w:p>
    <w:p w:rsidR="001636A6" w:rsidRDefault="001636A6" w:rsidP="001636A6">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 = </w:t>
      </w:r>
      <w:r>
        <w:rPr>
          <w:rFonts w:ascii="Times New Roman" w:hAnsi="Times New Roman" w:cs="Times New Roman"/>
          <w:color w:val="000000"/>
          <w:sz w:val="24"/>
          <w:szCs w:val="24"/>
        </w:rPr>
        <w:tab/>
      </w:r>
      <w:r w:rsidR="00ED7DFC">
        <w:rPr>
          <w:rFonts w:ascii="Times New Roman" w:hAnsi="Times New Roman" w:cs="Times New Roman"/>
          <w:color w:val="000000"/>
          <w:sz w:val="24"/>
          <w:szCs w:val="24"/>
        </w:rPr>
        <w:t xml:space="preserve">∑     ------   </w:t>
      </w:r>
      <w:proofErr w:type="gramStart"/>
      <w:r>
        <w:rPr>
          <w:rFonts w:ascii="Times New Roman" w:hAnsi="Times New Roman" w:cs="Times New Roman"/>
          <w:color w:val="000000"/>
          <w:sz w:val="24"/>
          <w:szCs w:val="24"/>
        </w:rPr>
        <w:t>+  --------</w:t>
      </w:r>
      <w:proofErr w:type="gramEnd"/>
    </w:p>
    <w:p w:rsidR="001636A6" w:rsidRPr="001636A6" w:rsidRDefault="001636A6" w:rsidP="001636A6">
      <w:pPr>
        <w:autoSpaceDE w:val="0"/>
        <w:autoSpaceDN w:val="0"/>
        <w:adjustRightInd w:val="0"/>
        <w:spacing w:after="0" w:line="240" w:lineRule="auto"/>
        <w:ind w:firstLine="72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ab/>
        <w:t xml:space="preserve"> </w:t>
      </w:r>
      <w:r w:rsidR="00ED7DFC">
        <w:rPr>
          <w:rFonts w:ascii="Times New Roman" w:hAnsi="Times New Roman" w:cs="Times New Roman"/>
          <w:color w:val="000000"/>
          <w:sz w:val="24"/>
          <w:szCs w:val="24"/>
        </w:rPr>
        <w:t>t</w:t>
      </w:r>
      <w:r w:rsidR="00ED7DFC" w:rsidRPr="00ED7DFC">
        <w:rPr>
          <w:rFonts w:ascii="Times New Roman" w:hAnsi="Times New Roman" w:cs="Times New Roman"/>
          <w:color w:val="000000"/>
          <w:sz w:val="20"/>
          <w:szCs w:val="24"/>
        </w:rPr>
        <w:t>=1</w:t>
      </w:r>
      <w:r w:rsidR="00ED7DFC">
        <w:rPr>
          <w:rFonts w:ascii="Times New Roman" w:hAnsi="Times New Roman" w:cs="Times New Roman"/>
          <w:color w:val="000000"/>
          <w:sz w:val="20"/>
          <w:szCs w:val="24"/>
        </w:rPr>
        <w:t xml:space="preserve"> </w:t>
      </w:r>
      <w:r>
        <w:rPr>
          <w:rFonts w:ascii="Times New Roman" w:hAnsi="Times New Roman" w:cs="Times New Roman"/>
          <w:color w:val="000000"/>
          <w:sz w:val="24"/>
          <w:szCs w:val="24"/>
        </w:rPr>
        <w:t>(1 + r</w:t>
      </w:r>
      <w:proofErr w:type="gramStart"/>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t</w:t>
      </w:r>
      <w:proofErr w:type="gramEnd"/>
      <w:r>
        <w:rPr>
          <w:rFonts w:ascii="Times New Roman" w:hAnsi="Times New Roman" w:cs="Times New Roman"/>
          <w:color w:val="000000"/>
          <w:sz w:val="24"/>
          <w:szCs w:val="24"/>
        </w:rPr>
        <w:t xml:space="preserve">     (1 + r)</w:t>
      </w:r>
      <w:r>
        <w:rPr>
          <w:rFonts w:ascii="Times New Roman" w:hAnsi="Times New Roman" w:cs="Times New Roman"/>
          <w:color w:val="000000"/>
          <w:sz w:val="24"/>
          <w:szCs w:val="24"/>
          <w:vertAlign w:val="superscript"/>
        </w:rPr>
        <w:t>n</w:t>
      </w:r>
    </w:p>
    <w:p w:rsidR="001636A6" w:rsidRDefault="00676EBD"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Where</w:t>
      </w:r>
      <w:r w:rsidR="00ED7DFC">
        <w:rPr>
          <w:rFonts w:ascii="Times New Roman" w:hAnsi="Times New Roman" w:cs="Times New Roman"/>
          <w:color w:val="000000"/>
          <w:sz w:val="24"/>
          <w:szCs w:val="24"/>
        </w:rPr>
        <w:t>: -</w:t>
      </w:r>
    </w:p>
    <w:p w:rsidR="00ED7DFC" w:rsidRPr="00194E23" w:rsidRDefault="00ED7DFC" w:rsidP="001636A6">
      <w:pPr>
        <w:autoSpaceDE w:val="0"/>
        <w:autoSpaceDN w:val="0"/>
        <w:adjustRightInd w:val="0"/>
        <w:spacing w:after="0" w:line="240" w:lineRule="auto"/>
        <w:jc w:val="both"/>
        <w:rPr>
          <w:rFonts w:ascii="Times New Roman" w:hAnsi="Times New Roman" w:cs="Times New Roman"/>
          <w:color w:val="000000"/>
          <w:sz w:val="20"/>
          <w:szCs w:val="24"/>
        </w:rPr>
      </w:pPr>
    </w:p>
    <w:p w:rsid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 – is the value (in Rs.)</w:t>
      </w:r>
    </w:p>
    <w:p w:rsid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 –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number of years to maturity, </w:t>
      </w:r>
    </w:p>
    <w:p w:rsid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is the annual coupon payment (in Rs)</w:t>
      </w:r>
    </w:p>
    <w:p w:rsidR="00ED7DFC" w:rsidRP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r –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periodic required return, </w:t>
      </w:r>
    </w:p>
    <w:p w:rsid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maturity value, and </w:t>
      </w:r>
    </w:p>
    <w:p w:rsid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the time period when the payment is received. </w:t>
      </w:r>
    </w:p>
    <w:p w:rsidR="00676EBD" w:rsidRDefault="00676EBD" w:rsidP="001636A6">
      <w:pPr>
        <w:autoSpaceDE w:val="0"/>
        <w:autoSpaceDN w:val="0"/>
        <w:adjustRightInd w:val="0"/>
        <w:spacing w:after="0" w:line="240" w:lineRule="auto"/>
        <w:jc w:val="both"/>
        <w:rPr>
          <w:rFonts w:ascii="Times New Roman" w:hAnsi="Times New Roman" w:cs="Times New Roman"/>
          <w:color w:val="000000"/>
          <w:sz w:val="24"/>
          <w:szCs w:val="24"/>
        </w:rPr>
      </w:pPr>
    </w:p>
    <w:p w:rsidR="00C0109B"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Since the stream of annual coupon payments is an ordinary annuity, we can apply the formula for the present value of an ordinary annuity. </w:t>
      </w:r>
    </w:p>
    <w:p w:rsidR="00473898" w:rsidRDefault="00473898" w:rsidP="001636A6">
      <w:pPr>
        <w:autoSpaceDE w:val="0"/>
        <w:autoSpaceDN w:val="0"/>
        <w:adjustRightInd w:val="0"/>
        <w:spacing w:after="0" w:line="240" w:lineRule="auto"/>
        <w:jc w:val="both"/>
        <w:rPr>
          <w:rFonts w:ascii="Times New Roman" w:hAnsi="Times New Roman" w:cs="Times New Roman"/>
          <w:color w:val="000000"/>
          <w:sz w:val="24"/>
          <w:szCs w:val="24"/>
        </w:rPr>
      </w:pPr>
    </w:p>
    <w:p w:rsid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Hence the bond value is given by the formula: </w:t>
      </w:r>
    </w:p>
    <w:p w:rsidR="00ED7DFC" w:rsidRDefault="00ED7DFC" w:rsidP="001636A6">
      <w:pPr>
        <w:autoSpaceDE w:val="0"/>
        <w:autoSpaceDN w:val="0"/>
        <w:adjustRightInd w:val="0"/>
        <w:spacing w:after="0" w:line="240" w:lineRule="auto"/>
        <w:jc w:val="both"/>
        <w:rPr>
          <w:rFonts w:ascii="Times New Roman" w:hAnsi="Times New Roman" w:cs="Times New Roman"/>
          <w:color w:val="000000"/>
          <w:sz w:val="24"/>
          <w:szCs w:val="24"/>
        </w:rPr>
      </w:pPr>
    </w:p>
    <w:p w:rsidR="00ED7DFC" w:rsidRPr="00473898" w:rsidRDefault="00ED7DFC" w:rsidP="00ED7DFC">
      <w:pPr>
        <w:autoSpaceDE w:val="0"/>
        <w:autoSpaceDN w:val="0"/>
        <w:adjustRightInd w:val="0"/>
        <w:spacing w:after="0" w:line="240" w:lineRule="auto"/>
        <w:ind w:firstLine="720"/>
        <w:jc w:val="both"/>
        <w:rPr>
          <w:rFonts w:ascii="Times New Roman" w:hAnsi="Times New Roman" w:cs="Times New Roman"/>
          <w:color w:val="000000"/>
          <w:sz w:val="36"/>
          <w:szCs w:val="24"/>
        </w:rPr>
      </w:pPr>
      <w:r w:rsidRPr="00473898">
        <w:rPr>
          <w:rFonts w:ascii="Times New Roman" w:hAnsi="Times New Roman" w:cs="Times New Roman"/>
          <w:color w:val="000000"/>
          <w:sz w:val="36"/>
          <w:szCs w:val="24"/>
        </w:rPr>
        <w:t xml:space="preserve">P = C x </w:t>
      </w:r>
      <w:proofErr w:type="spellStart"/>
      <w:r w:rsidRPr="00473898">
        <w:rPr>
          <w:rFonts w:ascii="Times New Roman" w:hAnsi="Times New Roman" w:cs="Times New Roman"/>
          <w:color w:val="000000"/>
          <w:sz w:val="36"/>
          <w:szCs w:val="24"/>
        </w:rPr>
        <w:t>PVIFA</w:t>
      </w:r>
      <w:r w:rsidRPr="00473898">
        <w:rPr>
          <w:rFonts w:ascii="Times New Roman" w:hAnsi="Times New Roman" w:cs="Times New Roman"/>
          <w:color w:val="000000"/>
          <w:sz w:val="36"/>
          <w:szCs w:val="24"/>
          <w:vertAlign w:val="subscript"/>
        </w:rPr>
        <w:t>r</w:t>
      </w:r>
      <w:proofErr w:type="gramStart"/>
      <w:r w:rsidRPr="00473898">
        <w:rPr>
          <w:rFonts w:ascii="Times New Roman" w:hAnsi="Times New Roman" w:cs="Times New Roman"/>
          <w:color w:val="000000"/>
          <w:sz w:val="36"/>
          <w:szCs w:val="24"/>
          <w:vertAlign w:val="subscript"/>
        </w:rPr>
        <w:t>,n</w:t>
      </w:r>
      <w:proofErr w:type="spellEnd"/>
      <w:proofErr w:type="gramEnd"/>
      <w:r w:rsidRPr="00473898">
        <w:rPr>
          <w:rFonts w:ascii="Times New Roman" w:hAnsi="Times New Roman" w:cs="Times New Roman"/>
          <w:color w:val="000000"/>
          <w:sz w:val="36"/>
          <w:szCs w:val="24"/>
        </w:rPr>
        <w:t xml:space="preserve"> + M x </w:t>
      </w:r>
      <w:proofErr w:type="spellStart"/>
      <w:r w:rsidRPr="00473898">
        <w:rPr>
          <w:rFonts w:ascii="Times New Roman" w:hAnsi="Times New Roman" w:cs="Times New Roman"/>
          <w:color w:val="000000"/>
          <w:sz w:val="36"/>
          <w:szCs w:val="24"/>
        </w:rPr>
        <w:t>PVIF</w:t>
      </w:r>
      <w:r w:rsidRPr="00473898">
        <w:rPr>
          <w:rFonts w:ascii="Times New Roman" w:hAnsi="Times New Roman" w:cs="Times New Roman"/>
          <w:color w:val="000000"/>
          <w:sz w:val="36"/>
          <w:szCs w:val="24"/>
          <w:vertAlign w:val="subscript"/>
        </w:rPr>
        <w:t>r,n</w:t>
      </w:r>
      <w:proofErr w:type="spellEnd"/>
    </w:p>
    <w:p w:rsidR="003979C1" w:rsidRDefault="003979C1" w:rsidP="00ED7DFC">
      <w:pPr>
        <w:autoSpaceDE w:val="0"/>
        <w:autoSpaceDN w:val="0"/>
        <w:adjustRightInd w:val="0"/>
        <w:spacing w:after="0" w:line="240" w:lineRule="auto"/>
        <w:jc w:val="both"/>
        <w:rPr>
          <w:rFonts w:ascii="Times New Roman" w:hAnsi="Times New Roman" w:cs="Times New Roman"/>
          <w:b/>
          <w:color w:val="000000"/>
          <w:sz w:val="24"/>
          <w:szCs w:val="24"/>
        </w:rPr>
      </w:pPr>
      <w:r w:rsidRPr="003979C1">
        <w:rPr>
          <w:rFonts w:ascii="Times New Roman" w:hAnsi="Times New Roman" w:cs="Times New Roman"/>
          <w:b/>
          <w:color w:val="000000"/>
          <w:sz w:val="24"/>
          <w:szCs w:val="24"/>
        </w:rPr>
        <w:t>Problem</w:t>
      </w:r>
      <w:r w:rsidR="00EC4930">
        <w:rPr>
          <w:rFonts w:ascii="Times New Roman" w:hAnsi="Times New Roman" w:cs="Times New Roman"/>
          <w:b/>
          <w:color w:val="000000"/>
          <w:sz w:val="24"/>
          <w:szCs w:val="24"/>
        </w:rPr>
        <w:t>s</w:t>
      </w:r>
      <w:r w:rsidRPr="003979C1">
        <w:rPr>
          <w:rFonts w:ascii="Times New Roman" w:hAnsi="Times New Roman" w:cs="Times New Roman"/>
          <w:b/>
          <w:color w:val="000000"/>
          <w:sz w:val="24"/>
          <w:szCs w:val="24"/>
        </w:rPr>
        <w:t>:</w:t>
      </w:r>
    </w:p>
    <w:p w:rsidR="003979C1" w:rsidRDefault="003979C1" w:rsidP="00ED7DFC">
      <w:pPr>
        <w:autoSpaceDE w:val="0"/>
        <w:autoSpaceDN w:val="0"/>
        <w:adjustRightInd w:val="0"/>
        <w:spacing w:after="0" w:line="240" w:lineRule="auto"/>
        <w:jc w:val="both"/>
        <w:rPr>
          <w:rFonts w:ascii="Times New Roman" w:hAnsi="Times New Roman" w:cs="Times New Roman"/>
          <w:b/>
          <w:color w:val="000000"/>
          <w:sz w:val="24"/>
          <w:szCs w:val="24"/>
        </w:rPr>
      </w:pPr>
    </w:p>
    <w:p w:rsidR="003979C1" w:rsidRDefault="003979C1" w:rsidP="003979C1">
      <w:pPr>
        <w:pStyle w:val="ListParagraph"/>
        <w:numPr>
          <w:ilvl w:val="0"/>
          <w:numId w:val="3"/>
        </w:num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Rs. 100 par value bond bearing a coupon rate of 12% will mature after five years. What is the value of the bond, if the discount rate is 15%? </w:t>
      </w:r>
    </w:p>
    <w:p w:rsidR="003979C1" w:rsidRDefault="003979C1" w:rsidP="003979C1">
      <w:pPr>
        <w:autoSpaceDE w:val="0"/>
        <w:autoSpaceDN w:val="0"/>
        <w:adjustRightInd w:val="0"/>
        <w:spacing w:after="0" w:line="240" w:lineRule="auto"/>
        <w:jc w:val="both"/>
        <w:rPr>
          <w:rFonts w:ascii="Times New Roman" w:hAnsi="Times New Roman" w:cs="Times New Roman"/>
          <w:b/>
          <w:color w:val="000000"/>
          <w:sz w:val="24"/>
          <w:szCs w:val="24"/>
        </w:rPr>
      </w:pPr>
    </w:p>
    <w:p w:rsidR="003979C1" w:rsidRPr="003979C1" w:rsidRDefault="003979C1" w:rsidP="003979C1">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Ans.</w:t>
      </w:r>
      <w:proofErr w:type="gramEnd"/>
      <w:r>
        <w:rPr>
          <w:rFonts w:ascii="Times New Roman" w:hAnsi="Times New Roman" w:cs="Times New Roman"/>
          <w:b/>
          <w:color w:val="000000"/>
          <w:sz w:val="24"/>
          <w:szCs w:val="24"/>
        </w:rPr>
        <w:t xml:space="preserve"> </w:t>
      </w:r>
      <w:r w:rsidRPr="003979C1">
        <w:rPr>
          <w:rFonts w:ascii="Times New Roman" w:hAnsi="Times New Roman" w:cs="Times New Roman"/>
          <w:color w:val="000000"/>
          <w:sz w:val="24"/>
          <w:szCs w:val="24"/>
        </w:rPr>
        <w:t xml:space="preserve">Since the annual interest payment will be Rs. 12 for five years and the principal repayment will be Rs.100 after five years, the value of the bond, at </w:t>
      </w:r>
      <w:r>
        <w:rPr>
          <w:rFonts w:ascii="Times New Roman" w:hAnsi="Times New Roman" w:cs="Times New Roman"/>
          <w:color w:val="000000"/>
          <w:sz w:val="24"/>
          <w:szCs w:val="24"/>
        </w:rPr>
        <w:t>a discount rate of 15%, can be calculated with the formula: -</w:t>
      </w:r>
    </w:p>
    <w:p w:rsidR="003979C1" w:rsidRDefault="003979C1" w:rsidP="003979C1">
      <w:pPr>
        <w:autoSpaceDE w:val="0"/>
        <w:autoSpaceDN w:val="0"/>
        <w:adjustRightInd w:val="0"/>
        <w:spacing w:after="0" w:line="240" w:lineRule="auto"/>
        <w:jc w:val="both"/>
        <w:rPr>
          <w:rFonts w:ascii="Times New Roman" w:hAnsi="Times New Roman" w:cs="Times New Roman"/>
          <w:b/>
          <w:color w:val="000000"/>
          <w:sz w:val="24"/>
          <w:szCs w:val="24"/>
        </w:rPr>
      </w:pPr>
    </w:p>
    <w:p w:rsidR="003979C1" w:rsidRDefault="003979C1" w:rsidP="003979C1">
      <w:pPr>
        <w:autoSpaceDE w:val="0"/>
        <w:autoSpaceDN w:val="0"/>
        <w:adjustRightInd w:val="0"/>
        <w:spacing w:after="0" w:line="240" w:lineRule="auto"/>
        <w:ind w:firstLine="720"/>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P = C x </w:t>
      </w:r>
      <w:proofErr w:type="spellStart"/>
      <w:r>
        <w:rPr>
          <w:rFonts w:ascii="Times New Roman" w:hAnsi="Times New Roman" w:cs="Times New Roman"/>
          <w:color w:val="000000"/>
          <w:sz w:val="24"/>
          <w:szCs w:val="24"/>
        </w:rPr>
        <w:t>PVIFA</w:t>
      </w:r>
      <w:r>
        <w:rPr>
          <w:rFonts w:ascii="Times New Roman" w:hAnsi="Times New Roman" w:cs="Times New Roman"/>
          <w:color w:val="000000"/>
          <w:sz w:val="24"/>
          <w:szCs w:val="24"/>
          <w:vertAlign w:val="subscript"/>
        </w:rPr>
        <w:t>r</w:t>
      </w:r>
      <w:proofErr w:type="gramStart"/>
      <w:r>
        <w:rPr>
          <w:rFonts w:ascii="Times New Roman" w:hAnsi="Times New Roman" w:cs="Times New Roman"/>
          <w:color w:val="000000"/>
          <w:sz w:val="24"/>
          <w:szCs w:val="24"/>
          <w:vertAlign w:val="subscript"/>
        </w:rPr>
        <w:t>,n</w:t>
      </w:r>
      <w:proofErr w:type="spellEnd"/>
      <w:proofErr w:type="gramEnd"/>
      <w:r>
        <w:rPr>
          <w:rFonts w:ascii="Times New Roman" w:hAnsi="Times New Roman" w:cs="Times New Roman"/>
          <w:color w:val="000000"/>
          <w:sz w:val="24"/>
          <w:szCs w:val="24"/>
        </w:rPr>
        <w:t xml:space="preserve"> + M x </w:t>
      </w:r>
      <w:proofErr w:type="spellStart"/>
      <w:r>
        <w:rPr>
          <w:rFonts w:ascii="Times New Roman" w:hAnsi="Times New Roman" w:cs="Times New Roman"/>
          <w:color w:val="000000"/>
          <w:sz w:val="24"/>
          <w:szCs w:val="24"/>
        </w:rPr>
        <w:t>PVIF</w:t>
      </w:r>
      <w:r>
        <w:rPr>
          <w:rFonts w:ascii="Times New Roman" w:hAnsi="Times New Roman" w:cs="Times New Roman"/>
          <w:color w:val="000000"/>
          <w:sz w:val="24"/>
          <w:szCs w:val="24"/>
          <w:vertAlign w:val="subscript"/>
        </w:rPr>
        <w:t>r,n</w:t>
      </w:r>
      <w:proofErr w:type="spellEnd"/>
    </w:p>
    <w:p w:rsidR="003979C1" w:rsidRDefault="003979C1" w:rsidP="003979C1">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3979C1" w:rsidRDefault="003979C1" w:rsidP="003979C1">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 = 12 x (3.352 </w:t>
      </w:r>
      <w:r w:rsidRPr="003979C1">
        <w:rPr>
          <w:rFonts w:ascii="Times New Roman" w:hAnsi="Times New Roman" w:cs="Times New Roman"/>
          <w:b/>
          <w:color w:val="000000"/>
          <w:sz w:val="24"/>
          <w:szCs w:val="24"/>
        </w:rPr>
        <w:t>tab</w:t>
      </w:r>
      <w:proofErr w:type="gramStart"/>
      <w:r w:rsidRPr="003979C1">
        <w:rPr>
          <w:rFonts w:ascii="Times New Roman" w:hAnsi="Times New Roman" w:cs="Times New Roman"/>
          <w:b/>
          <w:color w:val="000000"/>
          <w:sz w:val="24"/>
          <w:szCs w:val="24"/>
        </w:rPr>
        <w:t>:A4</w:t>
      </w:r>
      <w:proofErr w:type="gramEnd"/>
      <w:r>
        <w:rPr>
          <w:rFonts w:ascii="Times New Roman" w:hAnsi="Times New Roman" w:cs="Times New Roman"/>
          <w:color w:val="000000"/>
          <w:sz w:val="24"/>
          <w:szCs w:val="24"/>
        </w:rPr>
        <w:t>) + Rs.100 x (0.497 Tab:A3)</w:t>
      </w:r>
    </w:p>
    <w:p w:rsidR="003979C1" w:rsidRDefault="003979C1" w:rsidP="003979C1">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3979C1" w:rsidRDefault="003979C1" w:rsidP="003979C1">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Rs. 40.22 + 49.70 = Rs. 89.92. </w:t>
      </w:r>
    </w:p>
    <w:p w:rsidR="003979C1" w:rsidRDefault="003979C1" w:rsidP="003979C1">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2C5E1E" w:rsidRDefault="002C5E1E" w:rsidP="003979C1">
      <w:pPr>
        <w:autoSpaceDE w:val="0"/>
        <w:autoSpaceDN w:val="0"/>
        <w:adjustRightInd w:val="0"/>
        <w:spacing w:after="0" w:line="240" w:lineRule="auto"/>
        <w:jc w:val="both"/>
        <w:rPr>
          <w:rFonts w:ascii="Times New Roman" w:hAnsi="Times New Roman" w:cs="Times New Roman"/>
          <w:b/>
          <w:color w:val="000000"/>
          <w:sz w:val="24"/>
          <w:szCs w:val="24"/>
        </w:rPr>
      </w:pPr>
      <w:r w:rsidRPr="002C5E1E">
        <w:rPr>
          <w:rFonts w:ascii="Times New Roman" w:hAnsi="Times New Roman" w:cs="Times New Roman"/>
          <w:b/>
          <w:color w:val="000000"/>
          <w:sz w:val="24"/>
          <w:szCs w:val="24"/>
        </w:rPr>
        <w:t>Current yield</w:t>
      </w:r>
      <w:r>
        <w:rPr>
          <w:rFonts w:ascii="Times New Roman" w:hAnsi="Times New Roman" w:cs="Times New Roman"/>
          <w:b/>
          <w:color w:val="000000"/>
          <w:sz w:val="24"/>
          <w:szCs w:val="24"/>
        </w:rPr>
        <w:t xml:space="preserve">: </w:t>
      </w:r>
    </w:p>
    <w:p w:rsidR="002C5E1E" w:rsidRPr="007C59E8" w:rsidRDefault="002C5E1E" w:rsidP="003979C1">
      <w:pPr>
        <w:autoSpaceDE w:val="0"/>
        <w:autoSpaceDN w:val="0"/>
        <w:adjustRightInd w:val="0"/>
        <w:spacing w:after="0" w:line="240" w:lineRule="auto"/>
        <w:jc w:val="both"/>
        <w:rPr>
          <w:rFonts w:ascii="Times New Roman" w:hAnsi="Times New Roman" w:cs="Times New Roman"/>
          <w:b/>
          <w:color w:val="000000"/>
          <w:sz w:val="14"/>
          <w:szCs w:val="24"/>
        </w:rPr>
      </w:pPr>
    </w:p>
    <w:p w:rsidR="002C5E1E" w:rsidRDefault="00C64C51" w:rsidP="003979C1">
      <w:pPr>
        <w:autoSpaceDE w:val="0"/>
        <w:autoSpaceDN w:val="0"/>
        <w:adjustRightInd w:val="0"/>
        <w:spacing w:after="0" w:line="240" w:lineRule="auto"/>
        <w:jc w:val="both"/>
        <w:rPr>
          <w:rFonts w:ascii="Times New Roman" w:hAnsi="Times New Roman" w:cs="Times New Roman"/>
          <w:color w:val="000000"/>
          <w:sz w:val="24"/>
          <w:szCs w:val="24"/>
        </w:rPr>
      </w:pPr>
      <w:r w:rsidRPr="00C64C5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current yield relates </w:t>
      </w:r>
      <w:r w:rsidR="00700EE5">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the annual coupon interest to the market price. It is expressed as: -</w:t>
      </w:r>
    </w:p>
    <w:p w:rsidR="00C64C51" w:rsidRDefault="00C64C51"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Annual Interest</w:t>
      </w:r>
      <w:r>
        <w:rPr>
          <w:rFonts w:ascii="Times New Roman" w:hAnsi="Times New Roman" w:cs="Times New Roman"/>
          <w:color w:val="000000"/>
          <w:sz w:val="24"/>
          <w:szCs w:val="24"/>
        </w:rPr>
        <w:tab/>
      </w:r>
    </w:p>
    <w:p w:rsidR="00C64C51" w:rsidRDefault="00C64C51"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Current Yield =   -------------------</w:t>
      </w:r>
    </w:p>
    <w:p w:rsidR="00C64C51" w:rsidRDefault="00C64C51"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Price</w:t>
      </w:r>
    </w:p>
    <w:p w:rsidR="00A94FAA" w:rsidRDefault="00A94FAA" w:rsidP="003979C1">
      <w:pPr>
        <w:autoSpaceDE w:val="0"/>
        <w:autoSpaceDN w:val="0"/>
        <w:adjustRightInd w:val="0"/>
        <w:spacing w:after="0" w:line="240" w:lineRule="auto"/>
        <w:jc w:val="both"/>
        <w:rPr>
          <w:rFonts w:ascii="Times New Roman" w:hAnsi="Times New Roman" w:cs="Times New Roman"/>
          <w:b/>
          <w:color w:val="000000"/>
          <w:sz w:val="24"/>
          <w:szCs w:val="24"/>
        </w:rPr>
      </w:pPr>
    </w:p>
    <w:p w:rsidR="007A11AF" w:rsidRDefault="007A11AF">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C64C51" w:rsidRPr="00C64C51" w:rsidRDefault="00C64C51" w:rsidP="003979C1">
      <w:pPr>
        <w:autoSpaceDE w:val="0"/>
        <w:autoSpaceDN w:val="0"/>
        <w:adjustRightInd w:val="0"/>
        <w:spacing w:after="0" w:line="240" w:lineRule="auto"/>
        <w:jc w:val="both"/>
        <w:rPr>
          <w:rFonts w:ascii="Times New Roman" w:hAnsi="Times New Roman" w:cs="Times New Roman"/>
          <w:b/>
          <w:color w:val="000000"/>
          <w:sz w:val="24"/>
          <w:szCs w:val="24"/>
        </w:rPr>
      </w:pPr>
      <w:r w:rsidRPr="00C64C51">
        <w:rPr>
          <w:rFonts w:ascii="Times New Roman" w:hAnsi="Times New Roman" w:cs="Times New Roman"/>
          <w:b/>
          <w:color w:val="000000"/>
          <w:sz w:val="24"/>
          <w:szCs w:val="24"/>
        </w:rPr>
        <w:lastRenderedPageBreak/>
        <w:t>Problem</w:t>
      </w:r>
      <w:r w:rsidR="00AA3F67">
        <w:rPr>
          <w:rFonts w:ascii="Times New Roman" w:hAnsi="Times New Roman" w:cs="Times New Roman"/>
          <w:b/>
          <w:color w:val="000000"/>
          <w:sz w:val="24"/>
          <w:szCs w:val="24"/>
        </w:rPr>
        <w:t xml:space="preserve"> 2</w:t>
      </w:r>
      <w:r w:rsidRPr="00C64C51">
        <w:rPr>
          <w:rFonts w:ascii="Times New Roman" w:hAnsi="Times New Roman" w:cs="Times New Roman"/>
          <w:b/>
          <w:color w:val="000000"/>
          <w:sz w:val="24"/>
          <w:szCs w:val="24"/>
        </w:rPr>
        <w:t xml:space="preserve">: </w:t>
      </w:r>
    </w:p>
    <w:p w:rsidR="002C5E1E" w:rsidRDefault="00C64C51" w:rsidP="003979C1">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Calculate, the current </w:t>
      </w:r>
      <w:r w:rsidR="00700EE5">
        <w:rPr>
          <w:rFonts w:ascii="Times New Roman" w:hAnsi="Times New Roman" w:cs="Times New Roman"/>
          <w:b/>
          <w:color w:val="000000"/>
          <w:sz w:val="24"/>
          <w:szCs w:val="24"/>
        </w:rPr>
        <w:t>y</w:t>
      </w:r>
      <w:r>
        <w:rPr>
          <w:rFonts w:ascii="Times New Roman" w:hAnsi="Times New Roman" w:cs="Times New Roman"/>
          <w:b/>
          <w:color w:val="000000"/>
          <w:sz w:val="24"/>
          <w:szCs w:val="24"/>
        </w:rPr>
        <w:t xml:space="preserve">ield of a 10 year, 12 percent coupon bond with a par value </w:t>
      </w:r>
      <w:proofErr w:type="gramStart"/>
      <w:r>
        <w:rPr>
          <w:rFonts w:ascii="Times New Roman" w:hAnsi="Times New Roman" w:cs="Times New Roman"/>
          <w:b/>
          <w:color w:val="000000"/>
          <w:sz w:val="24"/>
          <w:szCs w:val="24"/>
        </w:rPr>
        <w:t xml:space="preserve">of </w:t>
      </w:r>
      <w:r w:rsidR="00700EE5">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Rs</w:t>
      </w:r>
      <w:proofErr w:type="gramEnd"/>
      <w:r>
        <w:rPr>
          <w:rFonts w:ascii="Times New Roman" w:hAnsi="Times New Roman" w:cs="Times New Roman"/>
          <w:b/>
          <w:color w:val="000000"/>
          <w:sz w:val="24"/>
          <w:szCs w:val="24"/>
        </w:rPr>
        <w:t xml:space="preserve">. 1000 and selling for Rs.950. </w:t>
      </w:r>
    </w:p>
    <w:p w:rsidR="00C64C51" w:rsidRDefault="00C64C51" w:rsidP="003979C1">
      <w:pPr>
        <w:autoSpaceDE w:val="0"/>
        <w:autoSpaceDN w:val="0"/>
        <w:adjustRightInd w:val="0"/>
        <w:spacing w:after="0" w:line="240" w:lineRule="auto"/>
        <w:jc w:val="both"/>
        <w:rPr>
          <w:rFonts w:ascii="Times New Roman" w:hAnsi="Times New Roman" w:cs="Times New Roman"/>
          <w:b/>
          <w:color w:val="000000"/>
          <w:sz w:val="24"/>
          <w:szCs w:val="24"/>
        </w:rPr>
      </w:pPr>
    </w:p>
    <w:p w:rsidR="00C64C51" w:rsidRDefault="00C64C51" w:rsidP="003979C1">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Ans.</w:t>
      </w:r>
      <w:proofErr w:type="gramEnd"/>
      <w:r>
        <w:rPr>
          <w:rFonts w:ascii="Times New Roman" w:hAnsi="Times New Roman" w:cs="Times New Roman"/>
          <w:b/>
          <w:color w:val="000000"/>
          <w:sz w:val="24"/>
          <w:szCs w:val="24"/>
        </w:rPr>
        <w:t xml:space="preserve"> </w:t>
      </w:r>
    </w:p>
    <w:p w:rsidR="00C64C51" w:rsidRDefault="00C64C51" w:rsidP="00C64C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Annual Interest</w:t>
      </w:r>
      <w:r>
        <w:rPr>
          <w:rFonts w:ascii="Times New Roman" w:hAnsi="Times New Roman" w:cs="Times New Roman"/>
          <w:color w:val="000000"/>
          <w:sz w:val="24"/>
          <w:szCs w:val="24"/>
        </w:rPr>
        <w:tab/>
      </w:r>
    </w:p>
    <w:p w:rsidR="00C64C51" w:rsidRDefault="00C64C51" w:rsidP="00C64C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Current Yield =   -------------------</w:t>
      </w:r>
    </w:p>
    <w:p w:rsidR="00C64C51" w:rsidRDefault="00C64C51" w:rsidP="00C64C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Price</w:t>
      </w:r>
    </w:p>
    <w:p w:rsidR="00C64C51" w:rsidRDefault="00C64C51" w:rsidP="003979C1">
      <w:pPr>
        <w:autoSpaceDE w:val="0"/>
        <w:autoSpaceDN w:val="0"/>
        <w:adjustRightInd w:val="0"/>
        <w:spacing w:after="0" w:line="240" w:lineRule="auto"/>
        <w:jc w:val="both"/>
        <w:rPr>
          <w:rFonts w:ascii="Times New Roman" w:hAnsi="Times New Roman" w:cs="Times New Roman"/>
          <w:b/>
          <w:color w:val="000000"/>
          <w:sz w:val="24"/>
          <w:szCs w:val="24"/>
        </w:rPr>
      </w:pPr>
    </w:p>
    <w:p w:rsidR="00C64C51" w:rsidRDefault="00C64C51" w:rsidP="00C64C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Rs. 120</w:t>
      </w:r>
      <w:r>
        <w:rPr>
          <w:rFonts w:ascii="Times New Roman" w:hAnsi="Times New Roman" w:cs="Times New Roman"/>
          <w:color w:val="000000"/>
          <w:sz w:val="24"/>
          <w:szCs w:val="24"/>
        </w:rPr>
        <w:tab/>
      </w:r>
    </w:p>
    <w:p w:rsidR="00C64C51" w:rsidRDefault="00C64C51" w:rsidP="00C64C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Current Yield =   ---------- = 0.1263 or 12.63%</w:t>
      </w:r>
    </w:p>
    <w:p w:rsidR="00C64C51" w:rsidRDefault="00C64C51" w:rsidP="00C64C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Rs. 950</w:t>
      </w:r>
    </w:p>
    <w:p w:rsidR="00C64C51" w:rsidRDefault="00C64C51" w:rsidP="00C64C51">
      <w:pPr>
        <w:autoSpaceDE w:val="0"/>
        <w:autoSpaceDN w:val="0"/>
        <w:adjustRightInd w:val="0"/>
        <w:spacing w:after="0" w:line="240" w:lineRule="auto"/>
        <w:jc w:val="both"/>
        <w:rPr>
          <w:rFonts w:ascii="Times New Roman" w:hAnsi="Times New Roman" w:cs="Times New Roman"/>
          <w:color w:val="000000"/>
          <w:sz w:val="24"/>
          <w:szCs w:val="24"/>
        </w:rPr>
      </w:pPr>
    </w:p>
    <w:p w:rsidR="002C5E1E" w:rsidRDefault="002C5E1E" w:rsidP="003979C1">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w:t>
      </w:r>
      <w:r w:rsidRPr="002C5E1E">
        <w:rPr>
          <w:rFonts w:ascii="Times New Roman" w:hAnsi="Times New Roman" w:cs="Times New Roman"/>
          <w:b/>
          <w:color w:val="000000"/>
          <w:sz w:val="24"/>
          <w:szCs w:val="24"/>
        </w:rPr>
        <w:t>olding period return</w:t>
      </w:r>
      <w:r>
        <w:rPr>
          <w:rFonts w:ascii="Times New Roman" w:hAnsi="Times New Roman" w:cs="Times New Roman"/>
          <w:b/>
          <w:color w:val="000000"/>
          <w:sz w:val="24"/>
          <w:szCs w:val="24"/>
        </w:rPr>
        <w:t xml:space="preserve">: </w:t>
      </w:r>
    </w:p>
    <w:p w:rsidR="00376BD8" w:rsidRDefault="00376BD8"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Holding period of return is w</w:t>
      </w:r>
      <w:r w:rsidR="00DC2339">
        <w:rPr>
          <w:rFonts w:ascii="Times New Roman" w:hAnsi="Times New Roman" w:cs="Times New Roman"/>
          <w:color w:val="000000"/>
          <w:sz w:val="24"/>
          <w:szCs w:val="24"/>
        </w:rPr>
        <w:t xml:space="preserve">hen an investor buys a bond and sells it after holding for a period. </w:t>
      </w:r>
      <w:r>
        <w:rPr>
          <w:rFonts w:ascii="Times New Roman" w:hAnsi="Times New Roman" w:cs="Times New Roman"/>
          <w:color w:val="000000"/>
          <w:sz w:val="24"/>
          <w:szCs w:val="24"/>
        </w:rPr>
        <w:t xml:space="preserve">The rate of return in that holding period is calculated as: </w:t>
      </w:r>
    </w:p>
    <w:p w:rsidR="00376BD8" w:rsidRDefault="00376BD8" w:rsidP="003979C1">
      <w:pPr>
        <w:autoSpaceDE w:val="0"/>
        <w:autoSpaceDN w:val="0"/>
        <w:adjustRightInd w:val="0"/>
        <w:spacing w:after="0" w:line="240" w:lineRule="auto"/>
        <w:jc w:val="both"/>
        <w:rPr>
          <w:rFonts w:ascii="Times New Roman" w:hAnsi="Times New Roman" w:cs="Times New Roman"/>
          <w:color w:val="000000"/>
          <w:sz w:val="24"/>
          <w:szCs w:val="24"/>
        </w:rPr>
      </w:pPr>
    </w:p>
    <w:p w:rsidR="00376BD8" w:rsidRDefault="00376BD8"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Price gain or loss during the holding period + Coupon interest</w:t>
      </w:r>
    </w:p>
    <w:p w:rsidR="00376BD8" w:rsidRDefault="00376BD8" w:rsidP="00376BD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Rate, if any</w:t>
      </w:r>
    </w:p>
    <w:p w:rsidR="00376BD8" w:rsidRDefault="00376BD8"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Holding Period </w:t>
      </w:r>
      <w:proofErr w:type="gramStart"/>
      <w:r>
        <w:rPr>
          <w:rFonts w:ascii="Times New Roman" w:hAnsi="Times New Roman" w:cs="Times New Roman"/>
          <w:color w:val="000000"/>
          <w:sz w:val="24"/>
          <w:szCs w:val="24"/>
        </w:rPr>
        <w:t>Return  =</w:t>
      </w:r>
      <w:proofErr w:type="gramEnd"/>
      <w:r>
        <w:rPr>
          <w:rFonts w:ascii="Times New Roman" w:hAnsi="Times New Roman" w:cs="Times New Roman"/>
          <w:color w:val="000000"/>
          <w:sz w:val="24"/>
          <w:szCs w:val="24"/>
        </w:rPr>
        <w:t xml:space="preserve"> ---------------------------------------------------------------------------</w:t>
      </w:r>
    </w:p>
    <w:p w:rsidR="00376BD8" w:rsidRDefault="00376BD8"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Price at the beginning of the holding period.</w:t>
      </w:r>
      <w:proofErr w:type="gramEnd"/>
    </w:p>
    <w:p w:rsidR="00376BD8" w:rsidRDefault="00376BD8" w:rsidP="003979C1">
      <w:pPr>
        <w:autoSpaceDE w:val="0"/>
        <w:autoSpaceDN w:val="0"/>
        <w:adjustRightInd w:val="0"/>
        <w:spacing w:after="0" w:line="240" w:lineRule="auto"/>
        <w:jc w:val="both"/>
        <w:rPr>
          <w:rFonts w:ascii="Times New Roman" w:hAnsi="Times New Roman" w:cs="Times New Roman"/>
          <w:color w:val="000000"/>
          <w:sz w:val="24"/>
          <w:szCs w:val="24"/>
        </w:rPr>
      </w:pPr>
    </w:p>
    <w:p w:rsidR="00376BD8" w:rsidRDefault="00376BD8"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holding period rate of return is called the one period rate of return. This holding period return can be calculated daily or monthly or annually. </w:t>
      </w:r>
    </w:p>
    <w:p w:rsidR="008B214D" w:rsidRDefault="008B214D" w:rsidP="003979C1">
      <w:pPr>
        <w:autoSpaceDE w:val="0"/>
        <w:autoSpaceDN w:val="0"/>
        <w:adjustRightInd w:val="0"/>
        <w:spacing w:after="0" w:line="240" w:lineRule="auto"/>
        <w:jc w:val="both"/>
        <w:rPr>
          <w:rFonts w:ascii="Times New Roman" w:hAnsi="Times New Roman" w:cs="Times New Roman"/>
          <w:b/>
          <w:color w:val="000000"/>
          <w:sz w:val="24"/>
          <w:szCs w:val="24"/>
        </w:rPr>
      </w:pPr>
    </w:p>
    <w:p w:rsidR="00C64C51" w:rsidRDefault="00C64C51" w:rsidP="003979C1">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Yield to Maturity (YTM): </w:t>
      </w:r>
    </w:p>
    <w:p w:rsidR="009E127D" w:rsidRDefault="00013F61"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When we purchase a bond, we are not quoted </w:t>
      </w:r>
      <w:r w:rsidR="009E127D">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 xml:space="preserve">a promised rate of return. Using the information on bond price, maturity date, and coupon payments, we figure out the rate of return offered by the bond over its life. </w:t>
      </w:r>
    </w:p>
    <w:p w:rsidR="009E127D" w:rsidRDefault="009E127D" w:rsidP="003979C1">
      <w:pPr>
        <w:autoSpaceDE w:val="0"/>
        <w:autoSpaceDN w:val="0"/>
        <w:adjustRightInd w:val="0"/>
        <w:spacing w:after="0" w:line="240" w:lineRule="auto"/>
        <w:jc w:val="both"/>
        <w:rPr>
          <w:rFonts w:ascii="Times New Roman" w:hAnsi="Times New Roman" w:cs="Times New Roman"/>
          <w:color w:val="000000"/>
          <w:sz w:val="24"/>
          <w:szCs w:val="24"/>
        </w:rPr>
      </w:pPr>
    </w:p>
    <w:p w:rsidR="00C64C51" w:rsidRDefault="00013F61"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Popularly referred to as the Yield to Maturity (YTM), it is the discount rate that makes the present value of the cash flows receivable from owning the bond equal to the price of the bond. The computation of YTM requires a </w:t>
      </w:r>
      <w:r w:rsidRPr="009725FD">
        <w:rPr>
          <w:rFonts w:ascii="Times New Roman" w:hAnsi="Times New Roman" w:cs="Times New Roman"/>
          <w:b/>
          <w:color w:val="000000"/>
          <w:sz w:val="24"/>
          <w:szCs w:val="24"/>
          <w:u w:val="single"/>
        </w:rPr>
        <w:t>trial and error procedure</w:t>
      </w:r>
      <w:r>
        <w:rPr>
          <w:rFonts w:ascii="Times New Roman" w:hAnsi="Times New Roman" w:cs="Times New Roman"/>
          <w:color w:val="000000"/>
          <w:sz w:val="24"/>
          <w:szCs w:val="24"/>
        </w:rPr>
        <w:t xml:space="preserve">. </w:t>
      </w:r>
    </w:p>
    <w:p w:rsidR="007A11AF" w:rsidRDefault="007A11AF">
      <w:pPr>
        <w:rPr>
          <w:rFonts w:ascii="Times New Roman" w:hAnsi="Times New Roman" w:cs="Times New Roman"/>
          <w:b/>
          <w:color w:val="000000"/>
          <w:sz w:val="24"/>
          <w:szCs w:val="24"/>
        </w:rPr>
      </w:pPr>
    </w:p>
    <w:p w:rsidR="00013F61" w:rsidRPr="00013F61" w:rsidRDefault="00013F61" w:rsidP="003979C1">
      <w:pPr>
        <w:autoSpaceDE w:val="0"/>
        <w:autoSpaceDN w:val="0"/>
        <w:adjustRightInd w:val="0"/>
        <w:spacing w:after="0" w:line="240" w:lineRule="auto"/>
        <w:jc w:val="both"/>
        <w:rPr>
          <w:rFonts w:ascii="Times New Roman" w:hAnsi="Times New Roman" w:cs="Times New Roman"/>
          <w:b/>
          <w:color w:val="000000"/>
          <w:sz w:val="24"/>
          <w:szCs w:val="24"/>
        </w:rPr>
      </w:pPr>
      <w:r w:rsidRPr="00013F61">
        <w:rPr>
          <w:rFonts w:ascii="Times New Roman" w:hAnsi="Times New Roman" w:cs="Times New Roman"/>
          <w:b/>
          <w:color w:val="000000"/>
          <w:sz w:val="24"/>
          <w:szCs w:val="24"/>
        </w:rPr>
        <w:t>Problem</w:t>
      </w:r>
      <w:r w:rsidR="009E127D">
        <w:rPr>
          <w:rFonts w:ascii="Times New Roman" w:hAnsi="Times New Roman" w:cs="Times New Roman"/>
          <w:b/>
          <w:color w:val="000000"/>
          <w:sz w:val="24"/>
          <w:szCs w:val="24"/>
        </w:rPr>
        <w:t xml:space="preserve"> 3</w:t>
      </w:r>
      <w:r w:rsidRPr="00013F61">
        <w:rPr>
          <w:rFonts w:ascii="Times New Roman" w:hAnsi="Times New Roman" w:cs="Times New Roman"/>
          <w:b/>
          <w:color w:val="000000"/>
          <w:sz w:val="24"/>
          <w:szCs w:val="24"/>
        </w:rPr>
        <w:t xml:space="preserve">: </w:t>
      </w:r>
    </w:p>
    <w:p w:rsidR="00013F61" w:rsidRDefault="00013F61" w:rsidP="003979C1">
      <w:pPr>
        <w:autoSpaceDE w:val="0"/>
        <w:autoSpaceDN w:val="0"/>
        <w:adjustRightInd w:val="0"/>
        <w:spacing w:after="0" w:line="24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A</w:t>
      </w:r>
      <w:proofErr w:type="gramEnd"/>
      <w:r>
        <w:rPr>
          <w:rFonts w:ascii="Times New Roman" w:hAnsi="Times New Roman" w:cs="Times New Roman"/>
          <w:b/>
          <w:color w:val="000000"/>
          <w:sz w:val="24"/>
          <w:szCs w:val="24"/>
        </w:rPr>
        <w:t xml:space="preserve"> Rs.1000 par value</w:t>
      </w:r>
      <w:r w:rsidR="009E127D">
        <w:rPr>
          <w:rFonts w:ascii="Times New Roman" w:hAnsi="Times New Roman" w:cs="Times New Roman"/>
          <w:b/>
          <w:color w:val="000000"/>
          <w:sz w:val="24"/>
          <w:szCs w:val="24"/>
        </w:rPr>
        <w:t xml:space="preserve"> bond</w:t>
      </w:r>
      <w:r>
        <w:rPr>
          <w:rFonts w:ascii="Times New Roman" w:hAnsi="Times New Roman" w:cs="Times New Roman"/>
          <w:b/>
          <w:color w:val="000000"/>
          <w:sz w:val="24"/>
          <w:szCs w:val="24"/>
        </w:rPr>
        <w:t xml:space="preserve"> is available, carrying a coupon rate of 9% and maturing after 8 years. The bond is currently selling for Rs.800. What is the YTM on this b</w:t>
      </w:r>
      <w:r w:rsidR="009E127D">
        <w:rPr>
          <w:rFonts w:ascii="Times New Roman" w:hAnsi="Times New Roman" w:cs="Times New Roman"/>
          <w:b/>
          <w:color w:val="000000"/>
          <w:sz w:val="24"/>
          <w:szCs w:val="24"/>
        </w:rPr>
        <w:t>ond</w:t>
      </w:r>
      <w:r>
        <w:rPr>
          <w:rFonts w:ascii="Times New Roman" w:hAnsi="Times New Roman" w:cs="Times New Roman"/>
          <w:b/>
          <w:color w:val="000000"/>
          <w:sz w:val="24"/>
          <w:szCs w:val="24"/>
        </w:rPr>
        <w:t xml:space="preserve">? </w:t>
      </w:r>
    </w:p>
    <w:p w:rsidR="00013F61" w:rsidRDefault="00013F61" w:rsidP="003979C1">
      <w:pPr>
        <w:autoSpaceDE w:val="0"/>
        <w:autoSpaceDN w:val="0"/>
        <w:adjustRightInd w:val="0"/>
        <w:spacing w:after="0" w:line="240" w:lineRule="auto"/>
        <w:jc w:val="both"/>
        <w:rPr>
          <w:rFonts w:ascii="Times New Roman" w:hAnsi="Times New Roman" w:cs="Times New Roman"/>
          <w:b/>
          <w:color w:val="000000"/>
          <w:sz w:val="24"/>
          <w:szCs w:val="24"/>
        </w:rPr>
      </w:pPr>
    </w:p>
    <w:p w:rsidR="00013F61" w:rsidRDefault="00013F61" w:rsidP="003979C1">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b/>
          <w:color w:val="000000"/>
          <w:sz w:val="24"/>
          <w:szCs w:val="24"/>
        </w:rPr>
        <w:t>Ans.</w:t>
      </w:r>
      <w:proofErr w:type="gramEnd"/>
      <w:r>
        <w:rPr>
          <w:rFonts w:ascii="Times New Roman" w:hAnsi="Times New Roman" w:cs="Times New Roman"/>
          <w:b/>
          <w:color w:val="000000"/>
          <w:sz w:val="24"/>
          <w:szCs w:val="24"/>
        </w:rPr>
        <w:t xml:space="preserve"> </w:t>
      </w:r>
      <w:r w:rsidRPr="00013F61">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YTM can be calculated with the following formula: </w:t>
      </w:r>
    </w:p>
    <w:p w:rsidR="00013F61" w:rsidRDefault="00013F61" w:rsidP="003979C1">
      <w:pPr>
        <w:autoSpaceDE w:val="0"/>
        <w:autoSpaceDN w:val="0"/>
        <w:adjustRightInd w:val="0"/>
        <w:spacing w:after="0" w:line="240" w:lineRule="auto"/>
        <w:jc w:val="both"/>
        <w:rPr>
          <w:rFonts w:ascii="Times New Roman" w:hAnsi="Times New Roman" w:cs="Times New Roman"/>
          <w:color w:val="000000"/>
          <w:sz w:val="24"/>
          <w:szCs w:val="24"/>
        </w:rPr>
      </w:pPr>
    </w:p>
    <w:p w:rsidR="00013F61" w:rsidRDefault="00013F61" w:rsidP="00013F61">
      <w:pPr>
        <w:autoSpaceDE w:val="0"/>
        <w:autoSpaceDN w:val="0"/>
        <w:adjustRightInd w:val="0"/>
        <w:spacing w:after="0" w:line="240" w:lineRule="auto"/>
        <w:ind w:firstLine="720"/>
        <w:jc w:val="both"/>
        <w:rPr>
          <w:rFonts w:ascii="Times New Roman" w:hAnsi="Times New Roman" w:cs="Times New Roman"/>
          <w:color w:val="000000"/>
          <w:sz w:val="24"/>
          <w:szCs w:val="24"/>
          <w:vertAlign w:val="subscript"/>
        </w:rPr>
      </w:pPr>
      <w:r>
        <w:rPr>
          <w:rFonts w:ascii="Times New Roman" w:hAnsi="Times New Roman" w:cs="Times New Roman"/>
          <w:color w:val="000000"/>
          <w:sz w:val="24"/>
          <w:szCs w:val="24"/>
        </w:rPr>
        <w:t xml:space="preserve">Current SP = C x </w:t>
      </w:r>
      <w:proofErr w:type="spellStart"/>
      <w:r>
        <w:rPr>
          <w:rFonts w:ascii="Times New Roman" w:hAnsi="Times New Roman" w:cs="Times New Roman"/>
          <w:color w:val="000000"/>
          <w:sz w:val="24"/>
          <w:szCs w:val="24"/>
        </w:rPr>
        <w:t>PVIFA</w:t>
      </w:r>
      <w:r>
        <w:rPr>
          <w:rFonts w:ascii="Times New Roman" w:hAnsi="Times New Roman" w:cs="Times New Roman"/>
          <w:color w:val="000000"/>
          <w:sz w:val="24"/>
          <w:szCs w:val="24"/>
          <w:vertAlign w:val="subscript"/>
        </w:rPr>
        <w:t>r</w:t>
      </w:r>
      <w:proofErr w:type="gramStart"/>
      <w:r>
        <w:rPr>
          <w:rFonts w:ascii="Times New Roman" w:hAnsi="Times New Roman" w:cs="Times New Roman"/>
          <w:color w:val="000000"/>
          <w:sz w:val="24"/>
          <w:szCs w:val="24"/>
          <w:vertAlign w:val="subscript"/>
        </w:rPr>
        <w:t>,n</w:t>
      </w:r>
      <w:proofErr w:type="spellEnd"/>
      <w:proofErr w:type="gramEnd"/>
      <w:r>
        <w:rPr>
          <w:rFonts w:ascii="Times New Roman" w:hAnsi="Times New Roman" w:cs="Times New Roman"/>
          <w:color w:val="000000"/>
          <w:sz w:val="24"/>
          <w:szCs w:val="24"/>
        </w:rPr>
        <w:t xml:space="preserve"> + M x </w:t>
      </w:r>
      <w:proofErr w:type="spellStart"/>
      <w:r>
        <w:rPr>
          <w:rFonts w:ascii="Times New Roman" w:hAnsi="Times New Roman" w:cs="Times New Roman"/>
          <w:color w:val="000000"/>
          <w:sz w:val="24"/>
          <w:szCs w:val="24"/>
        </w:rPr>
        <w:t>PVIF</w:t>
      </w:r>
      <w:r>
        <w:rPr>
          <w:rFonts w:ascii="Times New Roman" w:hAnsi="Times New Roman" w:cs="Times New Roman"/>
          <w:color w:val="000000"/>
          <w:sz w:val="24"/>
          <w:szCs w:val="24"/>
          <w:vertAlign w:val="subscript"/>
        </w:rPr>
        <w:t>r,n</w:t>
      </w:r>
      <w:proofErr w:type="spellEnd"/>
    </w:p>
    <w:p w:rsidR="00013F61" w:rsidRDefault="00013F61" w:rsidP="00013F61">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013F61" w:rsidRDefault="00013F61" w:rsidP="00F27A90">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800 </w:t>
      </w:r>
      <w:proofErr w:type="gramStart"/>
      <w:r>
        <w:rPr>
          <w:rFonts w:ascii="Times New Roman" w:hAnsi="Times New Roman" w:cs="Times New Roman"/>
          <w:color w:val="000000"/>
          <w:sz w:val="24"/>
          <w:szCs w:val="24"/>
        </w:rPr>
        <w:t>=  90</w:t>
      </w:r>
      <w:proofErr w:type="gramEnd"/>
      <w:r>
        <w:rPr>
          <w:rFonts w:ascii="Times New Roman" w:hAnsi="Times New Roman" w:cs="Times New Roman"/>
          <w:color w:val="000000"/>
          <w:sz w:val="24"/>
          <w:szCs w:val="24"/>
        </w:rPr>
        <w:t xml:space="preserve"> (PVIFA</w:t>
      </w:r>
      <w:r>
        <w:rPr>
          <w:rFonts w:ascii="Times New Roman" w:hAnsi="Times New Roman" w:cs="Times New Roman"/>
          <w:color w:val="000000"/>
          <w:sz w:val="24"/>
          <w:szCs w:val="24"/>
          <w:vertAlign w:val="subscript"/>
        </w:rPr>
        <w:t>r,8 yrs</w:t>
      </w:r>
      <w:r>
        <w:rPr>
          <w:rFonts w:ascii="Times New Roman" w:hAnsi="Times New Roman" w:cs="Times New Roman"/>
          <w:color w:val="000000"/>
          <w:sz w:val="24"/>
          <w:szCs w:val="24"/>
        </w:rPr>
        <w:t>) + 1000 (PVIF</w:t>
      </w:r>
      <w:r>
        <w:rPr>
          <w:rFonts w:ascii="Times New Roman" w:hAnsi="Times New Roman" w:cs="Times New Roman"/>
          <w:color w:val="000000"/>
          <w:sz w:val="24"/>
          <w:szCs w:val="24"/>
          <w:vertAlign w:val="subscript"/>
        </w:rPr>
        <w:t>r,8 yrs</w:t>
      </w:r>
      <w:r>
        <w:rPr>
          <w:rFonts w:ascii="Times New Roman" w:hAnsi="Times New Roman" w:cs="Times New Roman"/>
          <w:color w:val="000000"/>
          <w:sz w:val="24"/>
          <w:szCs w:val="24"/>
        </w:rPr>
        <w:t>)</w:t>
      </w:r>
    </w:p>
    <w:p w:rsidR="006A4965" w:rsidRDefault="006A4965" w:rsidP="006A4965">
      <w:pPr>
        <w:autoSpaceDE w:val="0"/>
        <w:autoSpaceDN w:val="0"/>
        <w:adjustRightInd w:val="0"/>
        <w:spacing w:after="0" w:line="240" w:lineRule="auto"/>
        <w:jc w:val="both"/>
        <w:rPr>
          <w:rFonts w:ascii="Times New Roman" w:hAnsi="Times New Roman" w:cs="Times New Roman"/>
          <w:color w:val="000000"/>
          <w:sz w:val="24"/>
          <w:szCs w:val="24"/>
        </w:rPr>
      </w:pPr>
    </w:p>
    <w:p w:rsidR="00013F61" w:rsidRDefault="00013F61" w:rsidP="006A496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Let us begin with a discount rate of 12%. Putting a value of say 12% (under trial &amp; error method) for r, we find that the right hand side of the above expression is: </w:t>
      </w:r>
    </w:p>
    <w:p w:rsidR="003A14B4" w:rsidRDefault="003A14B4" w:rsidP="003A14B4">
      <w:pPr>
        <w:autoSpaceDE w:val="0"/>
        <w:autoSpaceDN w:val="0"/>
        <w:adjustRightInd w:val="0"/>
        <w:spacing w:after="0" w:line="240" w:lineRule="auto"/>
        <w:jc w:val="both"/>
        <w:rPr>
          <w:rFonts w:ascii="Times New Roman" w:hAnsi="Times New Roman" w:cs="Times New Roman"/>
          <w:color w:val="000000"/>
          <w:sz w:val="24"/>
          <w:szCs w:val="24"/>
        </w:rPr>
      </w:pPr>
    </w:p>
    <w:p w:rsidR="003A14B4" w:rsidRDefault="003A14B4" w:rsidP="003A14B4">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90 (4.</w:t>
      </w:r>
      <w:r w:rsidR="007C59E8">
        <w:rPr>
          <w:rFonts w:ascii="Times New Roman" w:hAnsi="Times New Roman" w:cs="Times New Roman"/>
          <w:color w:val="000000"/>
          <w:sz w:val="24"/>
          <w:szCs w:val="24"/>
        </w:rPr>
        <w:t>968) + 1000 (0.404) = Rs. 851.12</w:t>
      </w:r>
    </w:p>
    <w:p w:rsidR="00F27A90" w:rsidRDefault="00F27A90" w:rsidP="003A14B4">
      <w:pPr>
        <w:autoSpaceDE w:val="0"/>
        <w:autoSpaceDN w:val="0"/>
        <w:adjustRightInd w:val="0"/>
        <w:spacing w:after="0" w:line="240" w:lineRule="auto"/>
        <w:jc w:val="both"/>
        <w:rPr>
          <w:rFonts w:ascii="Times New Roman" w:hAnsi="Times New Roman" w:cs="Times New Roman"/>
          <w:color w:val="000000"/>
          <w:sz w:val="24"/>
          <w:szCs w:val="24"/>
        </w:rPr>
      </w:pPr>
    </w:p>
    <w:p w:rsidR="003A14B4" w:rsidRDefault="003A14B4" w:rsidP="003A14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Since this value </w:t>
      </w:r>
      <w:r w:rsidR="00170094">
        <w:rPr>
          <w:rFonts w:ascii="Times New Roman" w:hAnsi="Times New Roman" w:cs="Times New Roman"/>
          <w:color w:val="000000"/>
          <w:sz w:val="24"/>
          <w:szCs w:val="24"/>
        </w:rPr>
        <w:t xml:space="preserve">(Rs. 851.12) </w:t>
      </w:r>
      <w:r>
        <w:rPr>
          <w:rFonts w:ascii="Times New Roman" w:hAnsi="Times New Roman" w:cs="Times New Roman"/>
          <w:color w:val="000000"/>
          <w:sz w:val="24"/>
          <w:szCs w:val="24"/>
        </w:rPr>
        <w:t xml:space="preserve">is greater than Rs. 800, we have to try a higher value for r. let us try r = 14%. This makes the right hand side equal to: </w:t>
      </w:r>
    </w:p>
    <w:p w:rsidR="003A14B4" w:rsidRDefault="003A14B4" w:rsidP="003A14B4">
      <w:pPr>
        <w:autoSpaceDE w:val="0"/>
        <w:autoSpaceDN w:val="0"/>
        <w:adjustRightInd w:val="0"/>
        <w:spacing w:after="0" w:line="240" w:lineRule="auto"/>
        <w:jc w:val="both"/>
        <w:rPr>
          <w:rFonts w:ascii="Times New Roman" w:hAnsi="Times New Roman" w:cs="Times New Roman"/>
          <w:color w:val="000000"/>
          <w:sz w:val="24"/>
          <w:szCs w:val="24"/>
        </w:rPr>
      </w:pPr>
    </w:p>
    <w:p w:rsidR="003A14B4" w:rsidRPr="00170094" w:rsidRDefault="003A14B4" w:rsidP="00170094">
      <w:pPr>
        <w:autoSpaceDE w:val="0"/>
        <w:autoSpaceDN w:val="0"/>
        <w:adjustRightInd w:val="0"/>
        <w:spacing w:after="0" w:line="240" w:lineRule="auto"/>
        <w:ind w:firstLine="720"/>
        <w:jc w:val="both"/>
        <w:rPr>
          <w:rFonts w:ascii="Times New Roman" w:hAnsi="Times New Roman" w:cs="Times New Roman"/>
          <w:color w:val="000000"/>
          <w:sz w:val="24"/>
          <w:szCs w:val="24"/>
        </w:rPr>
      </w:pPr>
      <w:r w:rsidRPr="00170094">
        <w:rPr>
          <w:rFonts w:ascii="Times New Roman" w:hAnsi="Times New Roman" w:cs="Times New Roman"/>
          <w:color w:val="000000"/>
          <w:sz w:val="24"/>
          <w:szCs w:val="24"/>
        </w:rPr>
        <w:t>90 (4.639) + 1000 (0.351) = Rs. 768.</w:t>
      </w:r>
      <w:r w:rsidR="00B73FD0" w:rsidRPr="00170094">
        <w:rPr>
          <w:rFonts w:ascii="Times New Roman" w:hAnsi="Times New Roman" w:cs="Times New Roman"/>
          <w:color w:val="000000"/>
          <w:sz w:val="24"/>
          <w:szCs w:val="24"/>
        </w:rPr>
        <w:t>51</w:t>
      </w:r>
      <w:r w:rsidRPr="00170094">
        <w:rPr>
          <w:rFonts w:ascii="Times New Roman" w:hAnsi="Times New Roman" w:cs="Times New Roman"/>
          <w:color w:val="000000"/>
          <w:sz w:val="24"/>
          <w:szCs w:val="24"/>
        </w:rPr>
        <w:t xml:space="preserve">. </w:t>
      </w:r>
    </w:p>
    <w:p w:rsidR="007A11AF" w:rsidRDefault="007A11AF">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3A14B4" w:rsidRDefault="003A14B4" w:rsidP="003A14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Since this value is less than Rs. 800, we have to try a lower value for r. let us try r = 13%. This makes the right hand side equal to:</w:t>
      </w:r>
    </w:p>
    <w:p w:rsidR="003A14B4" w:rsidRDefault="003A14B4" w:rsidP="003A14B4">
      <w:pPr>
        <w:autoSpaceDE w:val="0"/>
        <w:autoSpaceDN w:val="0"/>
        <w:adjustRightInd w:val="0"/>
        <w:spacing w:after="0" w:line="240" w:lineRule="auto"/>
        <w:jc w:val="both"/>
        <w:rPr>
          <w:rFonts w:ascii="Times New Roman" w:hAnsi="Times New Roman" w:cs="Times New Roman"/>
          <w:color w:val="000000"/>
          <w:sz w:val="24"/>
          <w:szCs w:val="24"/>
        </w:rPr>
      </w:pPr>
    </w:p>
    <w:p w:rsidR="003A14B4" w:rsidRDefault="003A14B4" w:rsidP="003A14B4">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90 (4.800) + 1000 (0.376) = Rs. 808. </w:t>
      </w:r>
    </w:p>
    <w:p w:rsidR="003A14B4" w:rsidRDefault="003A14B4" w:rsidP="003A14B4">
      <w:pPr>
        <w:autoSpaceDE w:val="0"/>
        <w:autoSpaceDN w:val="0"/>
        <w:adjustRightInd w:val="0"/>
        <w:spacing w:after="0" w:line="240" w:lineRule="auto"/>
        <w:jc w:val="both"/>
        <w:rPr>
          <w:rFonts w:ascii="Times New Roman" w:hAnsi="Times New Roman" w:cs="Times New Roman"/>
          <w:color w:val="000000"/>
          <w:sz w:val="24"/>
          <w:szCs w:val="24"/>
        </w:rPr>
      </w:pPr>
    </w:p>
    <w:p w:rsidR="003A14B4" w:rsidRDefault="003A14B4" w:rsidP="003A14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r lies between 13% and 14%. Using a linear interpolation in the range 13% to 14%, we find that r is: </w:t>
      </w:r>
    </w:p>
    <w:p w:rsidR="003A14B4" w:rsidRDefault="000169EF" w:rsidP="003A14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58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808 - 800</w:t>
      </w:r>
      <w:r>
        <w:rPr>
          <w:rFonts w:ascii="Times New Roman" w:hAnsi="Times New Roman" w:cs="Times New Roman"/>
          <w:color w:val="000000"/>
          <w:sz w:val="24"/>
          <w:szCs w:val="24"/>
        </w:rPr>
        <w:tab/>
      </w:r>
    </w:p>
    <w:p w:rsidR="003A14B4" w:rsidRDefault="000169EF" w:rsidP="003A14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13% </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w:t>
      </w:r>
      <w:r w:rsidR="00C65830">
        <w:rPr>
          <w:rFonts w:ascii="Times New Roman" w:hAnsi="Times New Roman" w:cs="Times New Roman"/>
          <w:color w:val="000000"/>
          <w:sz w:val="24"/>
          <w:szCs w:val="24"/>
        </w:rPr>
        <w:t xml:space="preserve">x (14% - 13%) </w:t>
      </w:r>
      <w:r>
        <w:rPr>
          <w:rFonts w:ascii="Times New Roman" w:hAnsi="Times New Roman" w:cs="Times New Roman"/>
          <w:color w:val="000000"/>
          <w:sz w:val="24"/>
          <w:szCs w:val="24"/>
        </w:rPr>
        <w:t xml:space="preserve"> = 13.2%</w:t>
      </w:r>
    </w:p>
    <w:p w:rsidR="003A14B4" w:rsidRDefault="000169EF" w:rsidP="003A14B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5830">
        <w:rPr>
          <w:rFonts w:ascii="Times New Roman" w:hAnsi="Times New Roman" w:cs="Times New Roman"/>
          <w:color w:val="000000"/>
          <w:sz w:val="24"/>
          <w:szCs w:val="24"/>
        </w:rPr>
        <w:t xml:space="preserve">   </w:t>
      </w:r>
      <w:r>
        <w:rPr>
          <w:rFonts w:ascii="Times New Roman" w:hAnsi="Times New Roman" w:cs="Times New Roman"/>
          <w:color w:val="000000"/>
          <w:sz w:val="24"/>
          <w:szCs w:val="24"/>
        </w:rPr>
        <w:t>808 – 768.1</w:t>
      </w:r>
    </w:p>
    <w:p w:rsidR="000169EF" w:rsidRDefault="000169EF" w:rsidP="003A14B4">
      <w:pPr>
        <w:autoSpaceDE w:val="0"/>
        <w:autoSpaceDN w:val="0"/>
        <w:adjustRightInd w:val="0"/>
        <w:spacing w:after="0" w:line="240" w:lineRule="auto"/>
        <w:jc w:val="both"/>
        <w:rPr>
          <w:rFonts w:ascii="Times New Roman" w:hAnsi="Times New Roman" w:cs="Times New Roman"/>
          <w:color w:val="000000"/>
          <w:sz w:val="24"/>
          <w:szCs w:val="24"/>
        </w:rPr>
      </w:pPr>
    </w:p>
    <w:p w:rsidR="003979C1" w:rsidRDefault="002C5E1E" w:rsidP="003979C1">
      <w:pPr>
        <w:autoSpaceDE w:val="0"/>
        <w:autoSpaceDN w:val="0"/>
        <w:adjustRightInd w:val="0"/>
        <w:spacing w:after="0" w:line="240" w:lineRule="auto"/>
        <w:jc w:val="both"/>
        <w:rPr>
          <w:rFonts w:ascii="Times New Roman" w:hAnsi="Times New Roman" w:cs="Times New Roman"/>
          <w:b/>
          <w:color w:val="000000"/>
          <w:sz w:val="24"/>
          <w:szCs w:val="24"/>
        </w:rPr>
      </w:pPr>
      <w:r w:rsidRPr="002C5E1E">
        <w:rPr>
          <w:rFonts w:ascii="Times New Roman" w:hAnsi="Times New Roman" w:cs="Times New Roman"/>
          <w:b/>
          <w:color w:val="000000"/>
          <w:sz w:val="24"/>
          <w:szCs w:val="24"/>
        </w:rPr>
        <w:t xml:space="preserve">AYTM and YTC: </w:t>
      </w:r>
    </w:p>
    <w:p w:rsidR="00EB54BB" w:rsidRDefault="00EB54BB" w:rsidP="003979C1">
      <w:pPr>
        <w:autoSpaceDE w:val="0"/>
        <w:autoSpaceDN w:val="0"/>
        <w:adjustRightInd w:val="0"/>
        <w:spacing w:after="0" w:line="240" w:lineRule="auto"/>
        <w:jc w:val="both"/>
        <w:rPr>
          <w:rFonts w:ascii="Times New Roman" w:hAnsi="Times New Roman" w:cs="Times New Roman"/>
          <w:b/>
          <w:color w:val="000000"/>
          <w:sz w:val="24"/>
          <w:szCs w:val="24"/>
        </w:rPr>
      </w:pPr>
    </w:p>
    <w:p w:rsidR="00EB54BB" w:rsidRDefault="00EB54BB" w:rsidP="003979C1">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Yield To Call: </w:t>
      </w:r>
    </w:p>
    <w:p w:rsidR="00EB54BB" w:rsidRDefault="00EB54BB"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Some bonds carry a call feature that entitles the </w:t>
      </w:r>
      <w:r w:rsidR="00CD485A">
        <w:rPr>
          <w:rFonts w:ascii="Times New Roman" w:hAnsi="Times New Roman" w:cs="Times New Roman"/>
          <w:color w:val="000000"/>
          <w:sz w:val="24"/>
          <w:szCs w:val="24"/>
        </w:rPr>
        <w:t xml:space="preserve">issuer to call (buy back) the bond prior to the stated maturity date in accordance with a call schedule (which specifies a call price for each call date). For such bonds, it is a practice to calculate the yield to call (YTC) as well as the YTM. </w:t>
      </w:r>
    </w:p>
    <w:p w:rsidR="0032246F" w:rsidRDefault="0032246F" w:rsidP="003979C1">
      <w:pPr>
        <w:autoSpaceDE w:val="0"/>
        <w:autoSpaceDN w:val="0"/>
        <w:adjustRightInd w:val="0"/>
        <w:spacing w:after="0" w:line="240" w:lineRule="auto"/>
        <w:jc w:val="both"/>
        <w:rPr>
          <w:rFonts w:ascii="Times New Roman" w:hAnsi="Times New Roman" w:cs="Times New Roman"/>
          <w:color w:val="000000"/>
          <w:sz w:val="24"/>
          <w:szCs w:val="24"/>
        </w:rPr>
      </w:pPr>
    </w:p>
    <w:p w:rsidR="00CD485A" w:rsidRDefault="00CD485A"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procedure for calculating the YTC is the same as for the YTM. Mathematically the YTC is the value of r in the following equation: </w:t>
      </w:r>
    </w:p>
    <w:p w:rsidR="00CD485A" w:rsidRDefault="00CD485A" w:rsidP="00CD485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n</w:t>
      </w:r>
      <w:proofErr w:type="gramEnd"/>
      <w:r>
        <w:rPr>
          <w:rFonts w:ascii="Times New Roman" w:hAnsi="Times New Roman" w:cs="Times New Roman"/>
          <w:color w:val="000000"/>
          <w:sz w:val="24"/>
          <w:szCs w:val="24"/>
        </w:rPr>
        <w:tab/>
        <w:t>C            M</w:t>
      </w:r>
    </w:p>
    <w:p w:rsidR="00CD485A" w:rsidRDefault="00CD485A" w:rsidP="00CD485A">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 = </w:t>
      </w:r>
      <w:r>
        <w:rPr>
          <w:rFonts w:ascii="Times New Roman" w:hAnsi="Times New Roman" w:cs="Times New Roman"/>
          <w:color w:val="000000"/>
          <w:sz w:val="24"/>
          <w:szCs w:val="24"/>
        </w:rPr>
        <w:tab/>
        <w:t xml:space="preserve">∑     ------   </w:t>
      </w:r>
      <w:proofErr w:type="gramStart"/>
      <w:r>
        <w:rPr>
          <w:rFonts w:ascii="Times New Roman" w:hAnsi="Times New Roman" w:cs="Times New Roman"/>
          <w:color w:val="000000"/>
          <w:sz w:val="24"/>
          <w:szCs w:val="24"/>
        </w:rPr>
        <w:t>+  --------</w:t>
      </w:r>
      <w:proofErr w:type="gramEnd"/>
    </w:p>
    <w:p w:rsidR="00CD485A" w:rsidRPr="001636A6" w:rsidRDefault="00CD485A" w:rsidP="00CD485A">
      <w:pPr>
        <w:autoSpaceDE w:val="0"/>
        <w:autoSpaceDN w:val="0"/>
        <w:adjustRightInd w:val="0"/>
        <w:spacing w:after="0" w:line="240" w:lineRule="auto"/>
        <w:ind w:firstLine="720"/>
        <w:jc w:val="both"/>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ab/>
        <w:t xml:space="preserve"> t</w:t>
      </w:r>
      <w:r w:rsidRPr="00ED7DFC">
        <w:rPr>
          <w:rFonts w:ascii="Times New Roman" w:hAnsi="Times New Roman" w:cs="Times New Roman"/>
          <w:color w:val="000000"/>
          <w:sz w:val="20"/>
          <w:szCs w:val="24"/>
        </w:rPr>
        <w:t>=1</w:t>
      </w:r>
      <w:r>
        <w:rPr>
          <w:rFonts w:ascii="Times New Roman" w:hAnsi="Times New Roman" w:cs="Times New Roman"/>
          <w:color w:val="000000"/>
          <w:sz w:val="20"/>
          <w:szCs w:val="24"/>
        </w:rPr>
        <w:t xml:space="preserve"> </w:t>
      </w:r>
      <w:r>
        <w:rPr>
          <w:rFonts w:ascii="Times New Roman" w:hAnsi="Times New Roman" w:cs="Times New Roman"/>
          <w:color w:val="000000"/>
          <w:sz w:val="24"/>
          <w:szCs w:val="24"/>
        </w:rPr>
        <w:t>(1 + r</w:t>
      </w:r>
      <w:proofErr w:type="gramStart"/>
      <w:r>
        <w:rPr>
          <w:rFonts w:ascii="Times New Roman" w:hAnsi="Times New Roman" w:cs="Times New Roman"/>
          <w:color w:val="000000"/>
          <w:sz w:val="24"/>
          <w:szCs w:val="24"/>
        </w:rPr>
        <w:t>)</w:t>
      </w:r>
      <w:r>
        <w:rPr>
          <w:rFonts w:ascii="Times New Roman" w:hAnsi="Times New Roman" w:cs="Times New Roman"/>
          <w:color w:val="000000"/>
          <w:sz w:val="24"/>
          <w:szCs w:val="24"/>
          <w:vertAlign w:val="superscript"/>
        </w:rPr>
        <w:t>t</w:t>
      </w:r>
      <w:proofErr w:type="gramEnd"/>
      <w:r>
        <w:rPr>
          <w:rFonts w:ascii="Times New Roman" w:hAnsi="Times New Roman" w:cs="Times New Roman"/>
          <w:color w:val="000000"/>
          <w:sz w:val="24"/>
          <w:szCs w:val="24"/>
        </w:rPr>
        <w:t xml:space="preserve">     (1 + r)</w:t>
      </w:r>
      <w:r>
        <w:rPr>
          <w:rFonts w:ascii="Times New Roman" w:hAnsi="Times New Roman" w:cs="Times New Roman"/>
          <w:color w:val="000000"/>
          <w:sz w:val="24"/>
          <w:szCs w:val="24"/>
          <w:vertAlign w:val="superscript"/>
        </w:rPr>
        <w:t>n</w:t>
      </w:r>
    </w:p>
    <w:p w:rsidR="006C28D1" w:rsidRDefault="006C28D1" w:rsidP="003979C1">
      <w:pPr>
        <w:autoSpaceDE w:val="0"/>
        <w:autoSpaceDN w:val="0"/>
        <w:adjustRightInd w:val="0"/>
        <w:spacing w:after="0" w:line="240" w:lineRule="auto"/>
        <w:jc w:val="both"/>
        <w:rPr>
          <w:rFonts w:ascii="Times New Roman" w:hAnsi="Times New Roman" w:cs="Times New Roman"/>
          <w:color w:val="000000"/>
          <w:sz w:val="24"/>
          <w:szCs w:val="24"/>
        </w:rPr>
      </w:pPr>
    </w:p>
    <w:p w:rsidR="00CD485A" w:rsidRDefault="00CD485A" w:rsidP="003979C1">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where</w:t>
      </w:r>
      <w:proofErr w:type="gramEnd"/>
      <w:r>
        <w:rPr>
          <w:rFonts w:ascii="Times New Roman" w:hAnsi="Times New Roman" w:cs="Times New Roman"/>
          <w:color w:val="000000"/>
          <w:sz w:val="24"/>
          <w:szCs w:val="24"/>
        </w:rPr>
        <w:t xml:space="preserve"> C is the annual interest (in rupees), M is the call price (Rs.) and n is the no. of years until the assumed call date. </w:t>
      </w:r>
    </w:p>
    <w:p w:rsidR="009725FD" w:rsidRDefault="009725FD" w:rsidP="003979C1">
      <w:pPr>
        <w:autoSpaceDE w:val="0"/>
        <w:autoSpaceDN w:val="0"/>
        <w:adjustRightInd w:val="0"/>
        <w:spacing w:after="0" w:line="240" w:lineRule="auto"/>
        <w:jc w:val="both"/>
        <w:rPr>
          <w:rFonts w:ascii="Times New Roman" w:hAnsi="Times New Roman" w:cs="Times New Roman"/>
          <w:b/>
          <w:color w:val="000000"/>
          <w:sz w:val="24"/>
          <w:szCs w:val="24"/>
        </w:rPr>
      </w:pPr>
    </w:p>
    <w:p w:rsidR="006E227C" w:rsidRPr="006E227C" w:rsidRDefault="006E227C" w:rsidP="003979C1">
      <w:pPr>
        <w:autoSpaceDE w:val="0"/>
        <w:autoSpaceDN w:val="0"/>
        <w:adjustRightInd w:val="0"/>
        <w:spacing w:after="0" w:line="240" w:lineRule="auto"/>
        <w:jc w:val="both"/>
        <w:rPr>
          <w:rFonts w:ascii="Times New Roman" w:hAnsi="Times New Roman" w:cs="Times New Roman"/>
          <w:b/>
          <w:color w:val="000000"/>
          <w:sz w:val="24"/>
          <w:szCs w:val="24"/>
        </w:rPr>
      </w:pPr>
      <w:r w:rsidRPr="006E227C">
        <w:rPr>
          <w:rFonts w:ascii="Times New Roman" w:hAnsi="Times New Roman" w:cs="Times New Roman"/>
          <w:b/>
          <w:color w:val="000000"/>
          <w:sz w:val="24"/>
          <w:szCs w:val="24"/>
        </w:rPr>
        <w:t>Bond valuation:</w:t>
      </w:r>
    </w:p>
    <w:p w:rsidR="006E227C" w:rsidRDefault="009F061F" w:rsidP="003979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Bond valuation is the process of determining the fair price of a bond. As with any security or capital investment, the fair value of a bond is the present value of the stream of cash flows it is expected to generate. Hence, the price or value of a bond is determined by discounting the bond’s expected cash flows to the present using the appropriate discount rate. </w:t>
      </w:r>
    </w:p>
    <w:p w:rsidR="009F061F" w:rsidRDefault="009F061F" w:rsidP="003979C1">
      <w:pPr>
        <w:autoSpaceDE w:val="0"/>
        <w:autoSpaceDN w:val="0"/>
        <w:adjustRightInd w:val="0"/>
        <w:spacing w:after="0" w:line="240" w:lineRule="auto"/>
        <w:jc w:val="both"/>
        <w:rPr>
          <w:rFonts w:ascii="Times New Roman" w:hAnsi="Times New Roman" w:cs="Times New Roman"/>
          <w:color w:val="000000"/>
          <w:sz w:val="24"/>
          <w:szCs w:val="24"/>
        </w:rPr>
      </w:pPr>
    </w:p>
    <w:p w:rsidR="009F061F" w:rsidRDefault="006E227C" w:rsidP="006E227C">
      <w:pPr>
        <w:autoSpaceDE w:val="0"/>
        <w:autoSpaceDN w:val="0"/>
        <w:adjustRightInd w:val="0"/>
        <w:spacing w:after="0" w:line="240" w:lineRule="auto"/>
        <w:jc w:val="both"/>
        <w:rPr>
          <w:rFonts w:ascii="Times New Roman" w:hAnsi="Times New Roman" w:cs="Times New Roman"/>
          <w:b/>
          <w:color w:val="000000"/>
          <w:sz w:val="24"/>
          <w:szCs w:val="24"/>
        </w:rPr>
      </w:pPr>
      <w:r w:rsidRPr="006E227C">
        <w:rPr>
          <w:rFonts w:ascii="Times New Roman" w:hAnsi="Times New Roman" w:cs="Times New Roman"/>
          <w:b/>
          <w:color w:val="000000"/>
          <w:sz w:val="24"/>
          <w:szCs w:val="24"/>
        </w:rPr>
        <w:t>Capitalization of income method</w:t>
      </w:r>
      <w:r w:rsidR="009F061F">
        <w:rPr>
          <w:rFonts w:ascii="Times New Roman" w:hAnsi="Times New Roman" w:cs="Times New Roman"/>
          <w:b/>
          <w:color w:val="000000"/>
          <w:sz w:val="24"/>
          <w:szCs w:val="24"/>
        </w:rPr>
        <w:t xml:space="preserve">: </w:t>
      </w:r>
    </w:p>
    <w:p w:rsidR="00277995" w:rsidRPr="00EB79CF" w:rsidRDefault="00277995" w:rsidP="006E227C">
      <w:pPr>
        <w:autoSpaceDE w:val="0"/>
        <w:autoSpaceDN w:val="0"/>
        <w:adjustRightInd w:val="0"/>
        <w:spacing w:after="0" w:line="240" w:lineRule="auto"/>
        <w:jc w:val="both"/>
        <w:rPr>
          <w:rFonts w:ascii="Times New Roman" w:hAnsi="Times New Roman" w:cs="Times New Roman"/>
          <w:color w:val="000000" w:themeColor="text1"/>
          <w:sz w:val="24"/>
          <w:szCs w:val="24"/>
        </w:rPr>
      </w:pPr>
      <w:r w:rsidRPr="00EB79CF">
        <w:rPr>
          <w:rFonts w:ascii="Times New Roman" w:hAnsi="Times New Roman" w:cs="Times New Roman"/>
          <w:color w:val="000000" w:themeColor="text1"/>
          <w:sz w:val="24"/>
          <w:szCs w:val="24"/>
        </w:rPr>
        <w:t xml:space="preserve">Capitalization of income method of valuation is an approach to valuing financial assets. It is based on the concept that the ‘true’ or intrinsic value of a financial asset is equal to the discounted value of future cash flows generated by that asset. </w:t>
      </w:r>
    </w:p>
    <w:p w:rsidR="00277995" w:rsidRPr="00EB79CF" w:rsidRDefault="00277995" w:rsidP="006E227C">
      <w:pPr>
        <w:autoSpaceDE w:val="0"/>
        <w:autoSpaceDN w:val="0"/>
        <w:adjustRightInd w:val="0"/>
        <w:spacing w:after="0" w:line="240" w:lineRule="auto"/>
        <w:jc w:val="both"/>
        <w:rPr>
          <w:rFonts w:ascii="Times New Roman" w:hAnsi="Times New Roman" w:cs="Times New Roman"/>
          <w:color w:val="000000" w:themeColor="text1"/>
          <w:sz w:val="24"/>
          <w:szCs w:val="24"/>
        </w:rPr>
      </w:pPr>
    </w:p>
    <w:p w:rsidR="009F061F" w:rsidRDefault="006E227C" w:rsidP="006E227C">
      <w:pPr>
        <w:autoSpaceDE w:val="0"/>
        <w:autoSpaceDN w:val="0"/>
        <w:adjustRightInd w:val="0"/>
        <w:spacing w:after="0" w:line="240" w:lineRule="auto"/>
        <w:jc w:val="both"/>
        <w:rPr>
          <w:rFonts w:ascii="Times New Roman" w:hAnsi="Times New Roman" w:cs="Times New Roman"/>
          <w:b/>
          <w:color w:val="000000"/>
          <w:sz w:val="24"/>
          <w:szCs w:val="24"/>
        </w:rPr>
      </w:pPr>
      <w:r w:rsidRPr="006E227C">
        <w:rPr>
          <w:rFonts w:ascii="Times New Roman" w:hAnsi="Times New Roman" w:cs="Times New Roman"/>
          <w:b/>
          <w:color w:val="000000"/>
          <w:sz w:val="24"/>
          <w:szCs w:val="24"/>
        </w:rPr>
        <w:t>Bond-price theorems</w:t>
      </w:r>
      <w:r w:rsidR="009F061F">
        <w:rPr>
          <w:rFonts w:ascii="Times New Roman" w:hAnsi="Times New Roman" w:cs="Times New Roman"/>
          <w:b/>
          <w:color w:val="000000"/>
          <w:sz w:val="24"/>
          <w:szCs w:val="24"/>
        </w:rPr>
        <w:t xml:space="preserve">: </w:t>
      </w:r>
    </w:p>
    <w:p w:rsidR="009F061F" w:rsidRDefault="001763AF" w:rsidP="006E22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findings of Bond prices and yields over decades of experiments carried also known as Bond Price Theorems, states</w:t>
      </w:r>
      <w:r w:rsidR="00126120">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w:t>
      </w:r>
    </w:p>
    <w:p w:rsidR="001763AF" w:rsidRDefault="001763AF" w:rsidP="001763AF">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Bond prices and yields move in opposite directions. </w:t>
      </w:r>
    </w:p>
    <w:p w:rsidR="001763AF" w:rsidRDefault="001763AF" w:rsidP="001763AF">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Bond prices are more sensitive to yield changes</w:t>
      </w:r>
      <w:r w:rsidR="00E35977">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 longer their maturities. </w:t>
      </w:r>
    </w:p>
    <w:p w:rsidR="001763AF" w:rsidRDefault="001763AF" w:rsidP="001763AF">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price sensitivity of bonds to yield changes increases at a decreasing rate with maturity. </w:t>
      </w:r>
    </w:p>
    <w:p w:rsidR="001763AF" w:rsidRDefault="001763AF" w:rsidP="001763AF">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High coupon bond prices are less sensitive to yield changes than low coupon bond prices. </w:t>
      </w:r>
    </w:p>
    <w:p w:rsidR="001763AF" w:rsidRDefault="001763AF" w:rsidP="001763AF">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 changes in yield of a given no. of basis points, the associated percent gain is larger than the percent loss. </w:t>
      </w:r>
    </w:p>
    <w:p w:rsidR="00A2113C" w:rsidRDefault="00A2113C" w:rsidP="001763AF">
      <w:pPr>
        <w:autoSpaceDE w:val="0"/>
        <w:autoSpaceDN w:val="0"/>
        <w:adjustRightInd w:val="0"/>
        <w:spacing w:after="0" w:line="240" w:lineRule="auto"/>
        <w:jc w:val="both"/>
        <w:rPr>
          <w:rFonts w:ascii="Times New Roman" w:hAnsi="Times New Roman" w:cs="Times New Roman"/>
          <w:color w:val="000000"/>
          <w:sz w:val="24"/>
          <w:szCs w:val="24"/>
        </w:rPr>
      </w:pPr>
    </w:p>
    <w:p w:rsidR="001763AF" w:rsidRPr="001763AF" w:rsidRDefault="00A2113C" w:rsidP="001763A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‘bond price theorems’ simply represent mathematical properties of the bond price formula. </w:t>
      </w:r>
    </w:p>
    <w:p w:rsidR="00277995" w:rsidRDefault="00277995" w:rsidP="006E227C">
      <w:pPr>
        <w:autoSpaceDE w:val="0"/>
        <w:autoSpaceDN w:val="0"/>
        <w:adjustRightInd w:val="0"/>
        <w:spacing w:after="0" w:line="240" w:lineRule="auto"/>
        <w:jc w:val="both"/>
        <w:rPr>
          <w:rFonts w:ascii="Times New Roman" w:hAnsi="Times New Roman" w:cs="Times New Roman"/>
          <w:b/>
          <w:color w:val="000000"/>
          <w:sz w:val="24"/>
          <w:szCs w:val="24"/>
        </w:rPr>
      </w:pPr>
    </w:p>
    <w:p w:rsidR="00A2113C" w:rsidRDefault="006E227C" w:rsidP="006E227C">
      <w:pPr>
        <w:autoSpaceDE w:val="0"/>
        <w:autoSpaceDN w:val="0"/>
        <w:adjustRightInd w:val="0"/>
        <w:spacing w:after="0" w:line="240" w:lineRule="auto"/>
        <w:jc w:val="both"/>
        <w:rPr>
          <w:rFonts w:ascii="Times New Roman" w:hAnsi="Times New Roman" w:cs="Times New Roman"/>
          <w:b/>
          <w:color w:val="000000"/>
          <w:sz w:val="24"/>
          <w:szCs w:val="24"/>
        </w:rPr>
      </w:pPr>
      <w:r w:rsidRPr="006E227C">
        <w:rPr>
          <w:rFonts w:ascii="Times New Roman" w:hAnsi="Times New Roman" w:cs="Times New Roman"/>
          <w:b/>
          <w:color w:val="000000"/>
          <w:sz w:val="24"/>
          <w:szCs w:val="24"/>
        </w:rPr>
        <w:t>Valuat</w:t>
      </w:r>
      <w:r w:rsidR="005355E1">
        <w:rPr>
          <w:rFonts w:ascii="Times New Roman" w:hAnsi="Times New Roman" w:cs="Times New Roman"/>
          <w:b/>
          <w:color w:val="000000"/>
          <w:sz w:val="24"/>
          <w:szCs w:val="24"/>
        </w:rPr>
        <w:t>ion of Compulsorily C</w:t>
      </w:r>
      <w:r w:rsidRPr="006E227C">
        <w:rPr>
          <w:rFonts w:ascii="Times New Roman" w:hAnsi="Times New Roman" w:cs="Times New Roman"/>
          <w:b/>
          <w:color w:val="000000"/>
          <w:sz w:val="24"/>
          <w:szCs w:val="24"/>
        </w:rPr>
        <w:t>onvertible bonds</w:t>
      </w:r>
      <w:r w:rsidR="00A2113C">
        <w:rPr>
          <w:rFonts w:ascii="Times New Roman" w:hAnsi="Times New Roman" w:cs="Times New Roman"/>
          <w:b/>
          <w:color w:val="000000"/>
          <w:sz w:val="24"/>
          <w:szCs w:val="24"/>
        </w:rPr>
        <w:t xml:space="preserve">: </w:t>
      </w:r>
    </w:p>
    <w:p w:rsidR="00A2113C" w:rsidRDefault="00876E94" w:rsidP="006E227C">
      <w:pPr>
        <w:autoSpaceDE w:val="0"/>
        <w:autoSpaceDN w:val="0"/>
        <w:adjustRightInd w:val="0"/>
        <w:spacing w:after="0" w:line="240" w:lineRule="auto"/>
        <w:jc w:val="both"/>
        <w:rPr>
          <w:rFonts w:ascii="Times New Roman" w:hAnsi="Times New Roman" w:cs="Times New Roman"/>
          <w:color w:val="000000"/>
          <w:sz w:val="24"/>
          <w:szCs w:val="24"/>
        </w:rPr>
      </w:pPr>
      <w:r w:rsidRPr="00876E94">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we own a compulsory convertible bond (either partly or fully) we receive: -</w:t>
      </w:r>
    </w:p>
    <w:p w:rsidR="00876E94" w:rsidRDefault="00876E94" w:rsidP="00876E94">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certain no. of equity shares on part/full conversion. </w:t>
      </w:r>
    </w:p>
    <w:p w:rsidR="00876E94" w:rsidRDefault="00876E94" w:rsidP="00876E94">
      <w:pPr>
        <w:pStyle w:val="ListParagraph"/>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certain stream of interest and principal repayments. Hence, the value of such a bond is equal to the sum of two components: -</w:t>
      </w:r>
    </w:p>
    <w:p w:rsidR="00876E94" w:rsidRDefault="00876E94" w:rsidP="00876E94">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present value of equity shares receivable on conversion; </w:t>
      </w:r>
    </w:p>
    <w:p w:rsidR="00876E94" w:rsidRPr="00876E94" w:rsidRDefault="00876E94" w:rsidP="00876E94">
      <w:pPr>
        <w:pStyle w:val="ListParagraph"/>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present value of interest and principal payments receivable on the bond. </w:t>
      </w:r>
    </w:p>
    <w:p w:rsidR="00876E94" w:rsidRPr="00876E94" w:rsidRDefault="00876E94" w:rsidP="006E227C">
      <w:pPr>
        <w:autoSpaceDE w:val="0"/>
        <w:autoSpaceDN w:val="0"/>
        <w:adjustRightInd w:val="0"/>
        <w:spacing w:after="0" w:line="240" w:lineRule="auto"/>
        <w:jc w:val="both"/>
        <w:rPr>
          <w:rFonts w:ascii="Times New Roman" w:hAnsi="Times New Roman" w:cs="Times New Roman"/>
          <w:color w:val="000000"/>
          <w:sz w:val="24"/>
          <w:szCs w:val="24"/>
        </w:rPr>
      </w:pPr>
    </w:p>
    <w:p w:rsidR="005355E1" w:rsidRDefault="005355E1" w:rsidP="006E227C">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Valuation of </w:t>
      </w:r>
      <w:r w:rsidR="001D1657">
        <w:rPr>
          <w:rFonts w:ascii="Times New Roman" w:hAnsi="Times New Roman" w:cs="Times New Roman"/>
          <w:b/>
          <w:color w:val="000000"/>
          <w:sz w:val="24"/>
          <w:szCs w:val="24"/>
        </w:rPr>
        <w:t xml:space="preserve"> </w:t>
      </w:r>
      <w:r w:rsidR="00003F3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Optionally Convertible Bonds: </w:t>
      </w:r>
    </w:p>
    <w:p w:rsidR="00876E94" w:rsidRDefault="00F76729" w:rsidP="006E22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 optionally convertible bond may be viewed as a bond warrant package. Its value is a function of three factors: </w:t>
      </w:r>
    </w:p>
    <w:p w:rsidR="00F76729" w:rsidRDefault="00F76729" w:rsidP="006E227C">
      <w:pPr>
        <w:autoSpaceDE w:val="0"/>
        <w:autoSpaceDN w:val="0"/>
        <w:adjustRightInd w:val="0"/>
        <w:spacing w:after="0" w:line="240" w:lineRule="auto"/>
        <w:jc w:val="both"/>
        <w:rPr>
          <w:rFonts w:ascii="Times New Roman" w:hAnsi="Times New Roman" w:cs="Times New Roman"/>
          <w:color w:val="000000"/>
          <w:sz w:val="24"/>
          <w:szCs w:val="24"/>
        </w:rPr>
      </w:pPr>
    </w:p>
    <w:p w:rsidR="00F76729" w:rsidRDefault="00F76729" w:rsidP="00F76729">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Straight bond value</w:t>
      </w:r>
    </w:p>
    <w:p w:rsidR="00F76729" w:rsidRDefault="00F76729" w:rsidP="00F76729">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Conversion value</w:t>
      </w:r>
    </w:p>
    <w:p w:rsidR="00F76729" w:rsidRDefault="00F76729" w:rsidP="00F76729">
      <w:pPr>
        <w:pStyle w:val="ListParagraph"/>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Option value. </w:t>
      </w:r>
    </w:p>
    <w:p w:rsidR="00EC4D14" w:rsidRDefault="00EC4D14" w:rsidP="00F76729">
      <w:pPr>
        <w:autoSpaceDE w:val="0"/>
        <w:autoSpaceDN w:val="0"/>
        <w:adjustRightInd w:val="0"/>
        <w:spacing w:after="0" w:line="240" w:lineRule="auto"/>
        <w:jc w:val="both"/>
        <w:rPr>
          <w:rFonts w:ascii="Times New Roman" w:hAnsi="Times New Roman" w:cs="Times New Roman"/>
          <w:color w:val="000000"/>
          <w:sz w:val="24"/>
          <w:szCs w:val="24"/>
        </w:rPr>
      </w:pPr>
    </w:p>
    <w:p w:rsidR="00F76729" w:rsidRPr="00F76729" w:rsidRDefault="00F76729" w:rsidP="00F7672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Value of the convertible bond = Max (Straight bond value, conversion value) + Optional value. </w:t>
      </w:r>
    </w:p>
    <w:p w:rsidR="00A63F8C" w:rsidRDefault="00A63F8C" w:rsidP="006E227C">
      <w:pPr>
        <w:autoSpaceDE w:val="0"/>
        <w:autoSpaceDN w:val="0"/>
        <w:adjustRightInd w:val="0"/>
        <w:spacing w:after="0" w:line="240" w:lineRule="auto"/>
        <w:jc w:val="both"/>
        <w:rPr>
          <w:rFonts w:ascii="Times New Roman" w:hAnsi="Times New Roman" w:cs="Times New Roman"/>
          <w:b/>
          <w:color w:val="000000"/>
          <w:sz w:val="28"/>
          <w:szCs w:val="24"/>
        </w:rPr>
      </w:pPr>
    </w:p>
    <w:p w:rsidR="00A2113C" w:rsidRPr="00CE3719" w:rsidRDefault="006E227C" w:rsidP="006E227C">
      <w:pPr>
        <w:autoSpaceDE w:val="0"/>
        <w:autoSpaceDN w:val="0"/>
        <w:adjustRightInd w:val="0"/>
        <w:spacing w:after="0" w:line="240" w:lineRule="auto"/>
        <w:jc w:val="both"/>
        <w:rPr>
          <w:rFonts w:ascii="Times New Roman" w:hAnsi="Times New Roman" w:cs="Times New Roman"/>
          <w:b/>
          <w:color w:val="000000"/>
          <w:sz w:val="28"/>
          <w:szCs w:val="24"/>
        </w:rPr>
      </w:pPr>
      <w:r w:rsidRPr="00CE3719">
        <w:rPr>
          <w:rFonts w:ascii="Times New Roman" w:hAnsi="Times New Roman" w:cs="Times New Roman"/>
          <w:b/>
          <w:color w:val="000000"/>
          <w:sz w:val="28"/>
          <w:szCs w:val="24"/>
        </w:rPr>
        <w:t>Valuation of deep discount bonds</w:t>
      </w:r>
      <w:r w:rsidR="00A2113C" w:rsidRPr="00CE3719">
        <w:rPr>
          <w:rFonts w:ascii="Times New Roman" w:hAnsi="Times New Roman" w:cs="Times New Roman"/>
          <w:b/>
          <w:color w:val="000000"/>
          <w:sz w:val="28"/>
          <w:szCs w:val="24"/>
        </w:rPr>
        <w:t xml:space="preserve">: </w:t>
      </w:r>
    </w:p>
    <w:p w:rsidR="00CE3719" w:rsidRPr="00CE3719" w:rsidRDefault="00CE3719" w:rsidP="00CE3719">
      <w:pPr>
        <w:autoSpaceDE w:val="0"/>
        <w:autoSpaceDN w:val="0"/>
        <w:adjustRightInd w:val="0"/>
        <w:spacing w:after="0" w:line="240" w:lineRule="auto"/>
        <w:jc w:val="both"/>
        <w:rPr>
          <w:rFonts w:ascii="Times New Roman" w:hAnsi="Times New Roman" w:cs="Times New Roman"/>
          <w:color w:val="000000"/>
          <w:sz w:val="16"/>
          <w:szCs w:val="24"/>
        </w:rPr>
      </w:pPr>
    </w:p>
    <w:p w:rsidR="00A2113C" w:rsidRPr="00CE3719" w:rsidRDefault="00F76729" w:rsidP="006E227C">
      <w:pPr>
        <w:autoSpaceDE w:val="0"/>
        <w:autoSpaceDN w:val="0"/>
        <w:adjustRightInd w:val="0"/>
        <w:spacing w:after="0" w:line="240" w:lineRule="auto"/>
        <w:jc w:val="both"/>
        <w:rPr>
          <w:rFonts w:ascii="Times New Roman" w:hAnsi="Times New Roman" w:cs="Times New Roman"/>
          <w:color w:val="000000"/>
          <w:sz w:val="28"/>
          <w:szCs w:val="24"/>
        </w:rPr>
      </w:pPr>
      <w:r w:rsidRPr="00CE3719">
        <w:rPr>
          <w:rFonts w:ascii="Times New Roman" w:hAnsi="Times New Roman" w:cs="Times New Roman"/>
          <w:color w:val="000000"/>
          <w:sz w:val="28"/>
          <w:szCs w:val="24"/>
        </w:rPr>
        <w:t>Deep discount bond is a bond trading at a discount of 20% or more of its par value. It is a common occurrence with zero-coupon bonds, but may also happen with interest bearing bond</w:t>
      </w:r>
      <w:r w:rsidR="007E5BF3" w:rsidRPr="00CE3719">
        <w:rPr>
          <w:rFonts w:ascii="Times New Roman" w:hAnsi="Times New Roman" w:cs="Times New Roman"/>
          <w:color w:val="000000"/>
          <w:sz w:val="28"/>
          <w:szCs w:val="24"/>
        </w:rPr>
        <w:t>s for reasons such as too low</w:t>
      </w:r>
      <w:r w:rsidRPr="00CE3719">
        <w:rPr>
          <w:rFonts w:ascii="Times New Roman" w:hAnsi="Times New Roman" w:cs="Times New Roman"/>
          <w:color w:val="000000"/>
          <w:sz w:val="28"/>
          <w:szCs w:val="24"/>
        </w:rPr>
        <w:t xml:space="preserve"> interest rate or a sudden plunge </w:t>
      </w:r>
      <w:r w:rsidR="00C44321">
        <w:rPr>
          <w:rFonts w:ascii="Times New Roman" w:hAnsi="Times New Roman" w:cs="Times New Roman"/>
          <w:color w:val="000000"/>
          <w:sz w:val="28"/>
          <w:szCs w:val="24"/>
        </w:rPr>
        <w:t xml:space="preserve">(fall) </w:t>
      </w:r>
      <w:r w:rsidRPr="00CE3719">
        <w:rPr>
          <w:rFonts w:ascii="Times New Roman" w:hAnsi="Times New Roman" w:cs="Times New Roman"/>
          <w:color w:val="000000"/>
          <w:sz w:val="28"/>
          <w:szCs w:val="24"/>
        </w:rPr>
        <w:t xml:space="preserve">in the bond issuer’s credit rating. </w:t>
      </w:r>
    </w:p>
    <w:p w:rsidR="00926ABF" w:rsidRDefault="00926ABF" w:rsidP="006E227C">
      <w:pPr>
        <w:autoSpaceDE w:val="0"/>
        <w:autoSpaceDN w:val="0"/>
        <w:adjustRightInd w:val="0"/>
        <w:spacing w:after="0" w:line="240" w:lineRule="auto"/>
        <w:jc w:val="both"/>
        <w:rPr>
          <w:rFonts w:ascii="Times New Roman" w:hAnsi="Times New Roman" w:cs="Times New Roman"/>
          <w:b/>
          <w:color w:val="000000"/>
          <w:sz w:val="28"/>
          <w:szCs w:val="24"/>
        </w:rPr>
      </w:pPr>
    </w:p>
    <w:p w:rsidR="00C9215F" w:rsidRPr="003739B2" w:rsidRDefault="006E227C" w:rsidP="006E227C">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Bond duration</w:t>
      </w:r>
      <w:r w:rsidR="00A2113C" w:rsidRPr="003739B2">
        <w:rPr>
          <w:rFonts w:ascii="Times New Roman" w:hAnsi="Times New Roman" w:cs="Times New Roman"/>
          <w:b/>
          <w:color w:val="000000"/>
          <w:sz w:val="28"/>
          <w:szCs w:val="24"/>
        </w:rPr>
        <w:t xml:space="preserve">: </w:t>
      </w:r>
    </w:p>
    <w:p w:rsidR="00E3598A" w:rsidRPr="003739B2" w:rsidRDefault="00E3598A" w:rsidP="006E227C">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 xml:space="preserve">The duration of a financial asset measures the sensitivity of the asset’s price to interest rate movements, expressed as a no. of years. The reason </w:t>
      </w:r>
      <w:r w:rsidR="00FC287F" w:rsidRPr="003739B2">
        <w:rPr>
          <w:rFonts w:ascii="Times New Roman" w:hAnsi="Times New Roman" w:cs="Times New Roman"/>
          <w:color w:val="000000"/>
          <w:sz w:val="28"/>
          <w:szCs w:val="24"/>
        </w:rPr>
        <w:t>for expressing this sensitivity in years is that the time that will elapse until a cash flow is received</w:t>
      </w:r>
      <w:r w:rsidR="00814983">
        <w:rPr>
          <w:rFonts w:ascii="Times New Roman" w:hAnsi="Times New Roman" w:cs="Times New Roman"/>
          <w:color w:val="000000"/>
          <w:sz w:val="28"/>
          <w:szCs w:val="24"/>
        </w:rPr>
        <w:t>,</w:t>
      </w:r>
      <w:r w:rsidR="00FC287F" w:rsidRPr="003739B2">
        <w:rPr>
          <w:rFonts w:ascii="Times New Roman" w:hAnsi="Times New Roman" w:cs="Times New Roman"/>
          <w:color w:val="000000"/>
          <w:sz w:val="28"/>
          <w:szCs w:val="24"/>
        </w:rPr>
        <w:t xml:space="preserve"> allows more interest to accumulate. </w:t>
      </w:r>
    </w:p>
    <w:p w:rsidR="00307E1C" w:rsidRPr="003739B2" w:rsidRDefault="00307E1C" w:rsidP="006E227C">
      <w:pPr>
        <w:autoSpaceDE w:val="0"/>
        <w:autoSpaceDN w:val="0"/>
        <w:adjustRightInd w:val="0"/>
        <w:spacing w:after="0" w:line="240" w:lineRule="auto"/>
        <w:jc w:val="both"/>
        <w:rPr>
          <w:rFonts w:ascii="Times New Roman" w:hAnsi="Times New Roman" w:cs="Times New Roman"/>
          <w:b/>
          <w:color w:val="000000"/>
          <w:sz w:val="28"/>
          <w:szCs w:val="24"/>
        </w:rPr>
      </w:pPr>
    </w:p>
    <w:p w:rsidR="00D13296" w:rsidRPr="003739B2" w:rsidRDefault="005F3ED7" w:rsidP="00D13296">
      <w:pPr>
        <w:autoSpaceDE w:val="0"/>
        <w:autoSpaceDN w:val="0"/>
        <w:adjustRightInd w:val="0"/>
        <w:spacing w:after="0" w:line="240" w:lineRule="auto"/>
        <w:ind w:firstLine="720"/>
        <w:jc w:val="both"/>
        <w:rPr>
          <w:rFonts w:ascii="Times New Roman" w:hAnsi="Times New Roman" w:cs="Times New Roman"/>
          <w:color w:val="000000"/>
          <w:sz w:val="28"/>
          <w:szCs w:val="24"/>
        </w:rPr>
      </w:pPr>
      <w:r w:rsidRPr="005F3ED7">
        <w:rPr>
          <w:rFonts w:ascii="Times New Roman" w:hAnsi="Times New Roman" w:cs="Times New Roman"/>
          <w:b/>
          <w:noProof/>
          <w:color w:val="000000"/>
          <w:sz w:val="28"/>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6" type="#_x0000_t34" style="position:absolute;left:0;text-align:left;margin-left:49.95pt;margin-top:1.35pt;width:268pt;height:1.25pt;z-index:251658240" o:connectortype="elbow" adj=",-2222208,-10768">
            <v:stroke startarrow="block" endarrow="block"/>
          </v:shape>
        </w:pict>
      </w:r>
      <w:r w:rsidR="00D13296" w:rsidRPr="003739B2">
        <w:rPr>
          <w:rFonts w:ascii="Times New Roman" w:hAnsi="Times New Roman" w:cs="Times New Roman"/>
          <w:color w:val="000000"/>
          <w:sz w:val="28"/>
          <w:szCs w:val="24"/>
        </w:rPr>
        <w:t xml:space="preserve">        0     1    2    3    4     5     6     7     8     9    </w:t>
      </w:r>
      <w:proofErr w:type="gramStart"/>
      <w:r w:rsidR="00D13296" w:rsidRPr="003739B2">
        <w:rPr>
          <w:rFonts w:ascii="Times New Roman" w:hAnsi="Times New Roman" w:cs="Times New Roman"/>
          <w:color w:val="000000"/>
          <w:sz w:val="28"/>
          <w:szCs w:val="24"/>
        </w:rPr>
        <w:t>10  years</w:t>
      </w:r>
      <w:proofErr w:type="gramEnd"/>
      <w:r w:rsidR="00D13296" w:rsidRPr="003739B2">
        <w:rPr>
          <w:rFonts w:ascii="Times New Roman" w:hAnsi="Times New Roman" w:cs="Times New Roman"/>
          <w:color w:val="000000"/>
          <w:sz w:val="28"/>
          <w:szCs w:val="24"/>
        </w:rPr>
        <w:t xml:space="preserve">   </w:t>
      </w:r>
    </w:p>
    <w:p w:rsidR="00D13296" w:rsidRPr="003739B2" w:rsidRDefault="00D13296" w:rsidP="00D13296">
      <w:pPr>
        <w:autoSpaceDE w:val="0"/>
        <w:autoSpaceDN w:val="0"/>
        <w:adjustRightInd w:val="0"/>
        <w:spacing w:after="0" w:line="240" w:lineRule="auto"/>
        <w:rPr>
          <w:rFonts w:ascii="Times New Roman" w:hAnsi="Times New Roman" w:cs="Times New Roman"/>
          <w:color w:val="000000"/>
          <w:sz w:val="28"/>
          <w:szCs w:val="24"/>
        </w:rPr>
      </w:pPr>
      <w:r w:rsidRPr="003739B2">
        <w:rPr>
          <w:rFonts w:ascii="Times New Roman" w:hAnsi="Times New Roman" w:cs="Times New Roman"/>
          <w:color w:val="000000"/>
          <w:sz w:val="28"/>
          <w:szCs w:val="24"/>
        </w:rPr>
        <w:t xml:space="preserve">                                           Duration of a Bond</w:t>
      </w:r>
    </w:p>
    <w:p w:rsidR="00A2113C" w:rsidRPr="003739B2" w:rsidRDefault="006E227C" w:rsidP="006E227C">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Macaulay’s duration and modified Macaulay’s duration</w:t>
      </w:r>
      <w:r w:rsidR="00A2113C" w:rsidRPr="003739B2">
        <w:rPr>
          <w:rFonts w:ascii="Times New Roman" w:hAnsi="Times New Roman" w:cs="Times New Roman"/>
          <w:b/>
          <w:color w:val="000000"/>
          <w:sz w:val="28"/>
          <w:szCs w:val="24"/>
        </w:rPr>
        <w:t xml:space="preserve">: </w:t>
      </w:r>
    </w:p>
    <w:p w:rsidR="00FC287F" w:rsidRPr="003739B2" w:rsidRDefault="00FC287F" w:rsidP="006E227C">
      <w:pPr>
        <w:autoSpaceDE w:val="0"/>
        <w:autoSpaceDN w:val="0"/>
        <w:adjustRightInd w:val="0"/>
        <w:spacing w:after="0" w:line="240" w:lineRule="auto"/>
        <w:jc w:val="both"/>
        <w:rPr>
          <w:rFonts w:ascii="Times New Roman" w:hAnsi="Times New Roman" w:cs="Times New Roman"/>
          <w:b/>
          <w:color w:val="000000"/>
          <w:sz w:val="28"/>
          <w:szCs w:val="24"/>
        </w:rPr>
      </w:pPr>
      <w:proofErr w:type="spellStart"/>
      <w:r w:rsidRPr="003739B2">
        <w:rPr>
          <w:rFonts w:ascii="Times New Roman" w:hAnsi="Times New Roman" w:cs="Times New Roman"/>
          <w:b/>
          <w:color w:val="000000"/>
          <w:sz w:val="28"/>
          <w:szCs w:val="24"/>
        </w:rPr>
        <w:t>Macualay’s</w:t>
      </w:r>
      <w:proofErr w:type="spellEnd"/>
      <w:r w:rsidRPr="003739B2">
        <w:rPr>
          <w:rFonts w:ascii="Times New Roman" w:hAnsi="Times New Roman" w:cs="Times New Roman"/>
          <w:b/>
          <w:color w:val="000000"/>
          <w:sz w:val="28"/>
          <w:szCs w:val="24"/>
        </w:rPr>
        <w:t xml:space="preserve"> duration:</w:t>
      </w:r>
    </w:p>
    <w:p w:rsidR="00FC287F" w:rsidRPr="003739B2" w:rsidRDefault="000A7227" w:rsidP="006E227C">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 xml:space="preserve">Macaulay duration, named for Frederick </w:t>
      </w:r>
      <w:proofErr w:type="spellStart"/>
      <w:r w:rsidRPr="003739B2">
        <w:rPr>
          <w:rFonts w:ascii="Times New Roman" w:hAnsi="Times New Roman" w:cs="Times New Roman"/>
          <w:color w:val="000000"/>
          <w:sz w:val="28"/>
          <w:szCs w:val="24"/>
        </w:rPr>
        <w:t>Maculay</w:t>
      </w:r>
      <w:proofErr w:type="spellEnd"/>
      <w:r w:rsidRPr="003739B2">
        <w:rPr>
          <w:rFonts w:ascii="Times New Roman" w:hAnsi="Times New Roman" w:cs="Times New Roman"/>
          <w:color w:val="000000"/>
          <w:sz w:val="28"/>
          <w:szCs w:val="24"/>
        </w:rPr>
        <w:t xml:space="preserve">, who introduced the concept, is the weighted average maturity of a bond where the weights are the relative </w:t>
      </w:r>
      <w:r w:rsidR="005C7B37" w:rsidRPr="003739B2">
        <w:rPr>
          <w:rFonts w:ascii="Times New Roman" w:hAnsi="Times New Roman" w:cs="Times New Roman"/>
          <w:color w:val="000000"/>
          <w:sz w:val="28"/>
          <w:szCs w:val="24"/>
        </w:rPr>
        <w:t>disc</w:t>
      </w:r>
      <w:r w:rsidRPr="003739B2">
        <w:rPr>
          <w:rFonts w:ascii="Times New Roman" w:hAnsi="Times New Roman" w:cs="Times New Roman"/>
          <w:color w:val="000000"/>
          <w:sz w:val="28"/>
          <w:szCs w:val="24"/>
        </w:rPr>
        <w:t xml:space="preserve">ounted cash flows in each period. </w:t>
      </w:r>
    </w:p>
    <w:p w:rsidR="003739B2" w:rsidRDefault="003739B2" w:rsidP="006E227C">
      <w:pPr>
        <w:autoSpaceDE w:val="0"/>
        <w:autoSpaceDN w:val="0"/>
        <w:adjustRightInd w:val="0"/>
        <w:spacing w:after="0" w:line="240" w:lineRule="auto"/>
        <w:jc w:val="both"/>
        <w:rPr>
          <w:rFonts w:ascii="Times New Roman" w:hAnsi="Times New Roman" w:cs="Times New Roman"/>
          <w:color w:val="000000"/>
          <w:sz w:val="25"/>
          <w:szCs w:val="25"/>
        </w:rPr>
      </w:pPr>
    </w:p>
    <w:p w:rsidR="000A7227" w:rsidRPr="003739B2" w:rsidRDefault="000A7227" w:rsidP="006E227C">
      <w:pPr>
        <w:autoSpaceDE w:val="0"/>
        <w:autoSpaceDN w:val="0"/>
        <w:adjustRightInd w:val="0"/>
        <w:spacing w:after="0" w:line="240" w:lineRule="auto"/>
        <w:jc w:val="both"/>
        <w:rPr>
          <w:rFonts w:ascii="Times New Roman" w:hAnsi="Times New Roman" w:cs="Times New Roman"/>
          <w:color w:val="000000"/>
          <w:sz w:val="25"/>
          <w:szCs w:val="25"/>
        </w:rPr>
      </w:pPr>
      <w:r w:rsidRPr="003739B2">
        <w:rPr>
          <w:rFonts w:ascii="Times New Roman" w:hAnsi="Times New Roman" w:cs="Times New Roman"/>
          <w:color w:val="000000"/>
          <w:sz w:val="25"/>
          <w:szCs w:val="25"/>
        </w:rPr>
        <w:tab/>
      </w:r>
      <w:r w:rsidRPr="003739B2">
        <w:rPr>
          <w:rFonts w:ascii="Times New Roman" w:hAnsi="Times New Roman" w:cs="Times New Roman"/>
          <w:color w:val="000000"/>
          <w:sz w:val="25"/>
          <w:szCs w:val="25"/>
        </w:rPr>
        <w:tab/>
      </w:r>
      <w:r w:rsidRPr="003739B2">
        <w:rPr>
          <w:rFonts w:ascii="Times New Roman" w:hAnsi="Times New Roman" w:cs="Times New Roman"/>
          <w:color w:val="000000"/>
          <w:sz w:val="25"/>
          <w:szCs w:val="25"/>
        </w:rPr>
        <w:tab/>
        <w:t>∑ (</w:t>
      </w:r>
      <w:proofErr w:type="spellStart"/>
      <w:r w:rsidRPr="003739B2">
        <w:rPr>
          <w:rFonts w:ascii="Times New Roman" w:hAnsi="Times New Roman" w:cs="Times New Roman"/>
          <w:color w:val="000000"/>
          <w:sz w:val="25"/>
          <w:szCs w:val="25"/>
        </w:rPr>
        <w:t>Cashflow</w:t>
      </w:r>
      <w:proofErr w:type="spellEnd"/>
      <w:r w:rsidRPr="003739B2">
        <w:rPr>
          <w:rFonts w:ascii="Times New Roman" w:hAnsi="Times New Roman" w:cs="Times New Roman"/>
          <w:color w:val="000000"/>
          <w:sz w:val="25"/>
          <w:szCs w:val="25"/>
        </w:rPr>
        <w:t xml:space="preserve"> discovered with yield to maturity x Time to </w:t>
      </w:r>
      <w:proofErr w:type="spellStart"/>
      <w:r w:rsidRPr="003739B2">
        <w:rPr>
          <w:rFonts w:ascii="Times New Roman" w:hAnsi="Times New Roman" w:cs="Times New Roman"/>
          <w:color w:val="000000"/>
          <w:sz w:val="25"/>
          <w:szCs w:val="25"/>
        </w:rPr>
        <w:t>cashflow</w:t>
      </w:r>
      <w:proofErr w:type="spellEnd"/>
      <w:r w:rsidRPr="003739B2">
        <w:rPr>
          <w:rFonts w:ascii="Times New Roman" w:hAnsi="Times New Roman" w:cs="Times New Roman"/>
          <w:color w:val="000000"/>
          <w:sz w:val="25"/>
          <w:szCs w:val="25"/>
        </w:rPr>
        <w:t xml:space="preserve">) </w:t>
      </w:r>
    </w:p>
    <w:p w:rsidR="000A7227" w:rsidRPr="003739B2" w:rsidRDefault="000A7227" w:rsidP="006E227C">
      <w:pPr>
        <w:autoSpaceDE w:val="0"/>
        <w:autoSpaceDN w:val="0"/>
        <w:adjustRightInd w:val="0"/>
        <w:spacing w:after="0" w:line="240" w:lineRule="auto"/>
        <w:jc w:val="both"/>
        <w:rPr>
          <w:rFonts w:ascii="Times New Roman" w:hAnsi="Times New Roman" w:cs="Times New Roman"/>
          <w:color w:val="000000"/>
          <w:sz w:val="25"/>
          <w:szCs w:val="25"/>
        </w:rPr>
      </w:pPr>
      <w:proofErr w:type="spellStart"/>
      <w:r w:rsidRPr="003739B2">
        <w:rPr>
          <w:rFonts w:ascii="Times New Roman" w:hAnsi="Times New Roman" w:cs="Times New Roman"/>
          <w:color w:val="000000"/>
          <w:sz w:val="25"/>
          <w:szCs w:val="25"/>
        </w:rPr>
        <w:t>Maculay</w:t>
      </w:r>
      <w:proofErr w:type="spellEnd"/>
      <w:r w:rsidRPr="003739B2">
        <w:rPr>
          <w:rFonts w:ascii="Times New Roman" w:hAnsi="Times New Roman" w:cs="Times New Roman"/>
          <w:color w:val="000000"/>
          <w:sz w:val="25"/>
          <w:szCs w:val="25"/>
        </w:rPr>
        <w:t xml:space="preserve"> Duration = ----------------------------------------------------------------------------------</w:t>
      </w:r>
    </w:p>
    <w:p w:rsidR="000A7227" w:rsidRPr="003739B2" w:rsidRDefault="000A7227" w:rsidP="006E227C">
      <w:pPr>
        <w:autoSpaceDE w:val="0"/>
        <w:autoSpaceDN w:val="0"/>
        <w:adjustRightInd w:val="0"/>
        <w:spacing w:after="0" w:line="240" w:lineRule="auto"/>
        <w:jc w:val="both"/>
        <w:rPr>
          <w:rFonts w:ascii="Times New Roman" w:hAnsi="Times New Roman" w:cs="Times New Roman"/>
          <w:color w:val="000000"/>
          <w:sz w:val="25"/>
          <w:szCs w:val="25"/>
        </w:rPr>
      </w:pPr>
      <w:r w:rsidRPr="003739B2">
        <w:rPr>
          <w:rFonts w:ascii="Times New Roman" w:hAnsi="Times New Roman" w:cs="Times New Roman"/>
          <w:color w:val="000000"/>
          <w:sz w:val="25"/>
          <w:szCs w:val="25"/>
        </w:rPr>
        <w:tab/>
      </w:r>
      <w:r w:rsidRPr="003739B2">
        <w:rPr>
          <w:rFonts w:ascii="Times New Roman" w:hAnsi="Times New Roman" w:cs="Times New Roman"/>
          <w:color w:val="000000"/>
          <w:sz w:val="25"/>
          <w:szCs w:val="25"/>
        </w:rPr>
        <w:tab/>
      </w:r>
      <w:r w:rsidRPr="003739B2">
        <w:rPr>
          <w:rFonts w:ascii="Times New Roman" w:hAnsi="Times New Roman" w:cs="Times New Roman"/>
          <w:color w:val="000000"/>
          <w:sz w:val="25"/>
          <w:szCs w:val="25"/>
        </w:rPr>
        <w:tab/>
      </w:r>
      <w:r w:rsidRPr="003739B2">
        <w:rPr>
          <w:rFonts w:ascii="Times New Roman" w:hAnsi="Times New Roman" w:cs="Times New Roman"/>
          <w:color w:val="000000"/>
          <w:sz w:val="25"/>
          <w:szCs w:val="25"/>
        </w:rPr>
        <w:tab/>
      </w:r>
      <w:r w:rsidRPr="003739B2">
        <w:rPr>
          <w:rFonts w:ascii="Times New Roman" w:hAnsi="Times New Roman" w:cs="Times New Roman"/>
          <w:color w:val="000000"/>
          <w:sz w:val="25"/>
          <w:szCs w:val="25"/>
        </w:rPr>
        <w:tab/>
        <w:t xml:space="preserve">Price of the bond </w:t>
      </w:r>
    </w:p>
    <w:p w:rsidR="007C1304" w:rsidRPr="003739B2" w:rsidRDefault="007C1304" w:rsidP="007C1304">
      <w:pPr>
        <w:autoSpaceDE w:val="0"/>
        <w:autoSpaceDN w:val="0"/>
        <w:adjustRightInd w:val="0"/>
        <w:spacing w:after="0" w:line="240" w:lineRule="auto"/>
        <w:jc w:val="both"/>
        <w:rPr>
          <w:rFonts w:ascii="Times New Roman" w:hAnsi="Times New Roman" w:cs="Times New Roman"/>
          <w:b/>
          <w:color w:val="000000"/>
          <w:sz w:val="28"/>
          <w:szCs w:val="24"/>
        </w:rPr>
      </w:pPr>
      <w:r>
        <w:rPr>
          <w:rFonts w:ascii="Times New Roman" w:hAnsi="Times New Roman" w:cs="Times New Roman"/>
          <w:b/>
          <w:color w:val="000000"/>
          <w:sz w:val="28"/>
          <w:szCs w:val="24"/>
        </w:rPr>
        <w:t>M</w:t>
      </w:r>
      <w:r w:rsidRPr="003739B2">
        <w:rPr>
          <w:rFonts w:ascii="Times New Roman" w:hAnsi="Times New Roman" w:cs="Times New Roman"/>
          <w:b/>
          <w:color w:val="000000"/>
          <w:sz w:val="28"/>
          <w:szCs w:val="24"/>
        </w:rPr>
        <w:t xml:space="preserve">odified Macaulay’s duration: </w:t>
      </w:r>
    </w:p>
    <w:p w:rsidR="00957432" w:rsidRPr="003739B2" w:rsidRDefault="003373DB" w:rsidP="006E227C">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Modified duration is a modified version of the Macaulay</w:t>
      </w:r>
      <w:r w:rsidR="002045E2">
        <w:rPr>
          <w:rFonts w:ascii="Times New Roman" w:hAnsi="Times New Roman" w:cs="Times New Roman"/>
          <w:color w:val="000000"/>
          <w:sz w:val="28"/>
          <w:szCs w:val="24"/>
        </w:rPr>
        <w:t>’s</w:t>
      </w:r>
      <w:r w:rsidRPr="003739B2">
        <w:rPr>
          <w:rFonts w:ascii="Times New Roman" w:hAnsi="Times New Roman" w:cs="Times New Roman"/>
          <w:color w:val="000000"/>
          <w:sz w:val="28"/>
          <w:szCs w:val="24"/>
        </w:rPr>
        <w:t xml:space="preserve"> model that accoun</w:t>
      </w:r>
      <w:r w:rsidR="005C7B37" w:rsidRPr="003739B2">
        <w:rPr>
          <w:rFonts w:ascii="Times New Roman" w:hAnsi="Times New Roman" w:cs="Times New Roman"/>
          <w:color w:val="000000"/>
          <w:sz w:val="28"/>
          <w:szCs w:val="24"/>
        </w:rPr>
        <w:t>ts for changing interest rates, b</w:t>
      </w:r>
      <w:r w:rsidRPr="003739B2">
        <w:rPr>
          <w:rFonts w:ascii="Times New Roman" w:hAnsi="Times New Roman" w:cs="Times New Roman"/>
          <w:color w:val="000000"/>
          <w:sz w:val="28"/>
          <w:szCs w:val="24"/>
        </w:rPr>
        <w:t>ecause they affect yield, fluctuating interest rates will affect duration</w:t>
      </w:r>
      <w:r w:rsidR="005C7B37" w:rsidRPr="003739B2">
        <w:rPr>
          <w:rFonts w:ascii="Times New Roman" w:hAnsi="Times New Roman" w:cs="Times New Roman"/>
          <w:color w:val="000000"/>
          <w:sz w:val="28"/>
          <w:szCs w:val="24"/>
        </w:rPr>
        <w:t>. S</w:t>
      </w:r>
      <w:r w:rsidRPr="003739B2">
        <w:rPr>
          <w:rFonts w:ascii="Times New Roman" w:hAnsi="Times New Roman" w:cs="Times New Roman"/>
          <w:color w:val="000000"/>
          <w:sz w:val="28"/>
          <w:szCs w:val="24"/>
        </w:rPr>
        <w:t xml:space="preserve">o this modified formula shows how much the duration changes for each percentage change in yield. </w:t>
      </w:r>
    </w:p>
    <w:p w:rsidR="003373DB" w:rsidRPr="003739B2" w:rsidRDefault="003373DB" w:rsidP="006E227C">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ab/>
      </w:r>
      <w:r w:rsidRPr="003739B2">
        <w:rPr>
          <w:rFonts w:ascii="Times New Roman" w:hAnsi="Times New Roman" w:cs="Times New Roman"/>
          <w:color w:val="000000"/>
          <w:sz w:val="28"/>
          <w:szCs w:val="24"/>
        </w:rPr>
        <w:tab/>
      </w:r>
      <w:r w:rsidRPr="003739B2">
        <w:rPr>
          <w:rFonts w:ascii="Times New Roman" w:hAnsi="Times New Roman" w:cs="Times New Roman"/>
          <w:color w:val="000000"/>
          <w:sz w:val="28"/>
          <w:szCs w:val="24"/>
        </w:rPr>
        <w:tab/>
      </w:r>
      <w:r w:rsidR="007C1304">
        <w:rPr>
          <w:rFonts w:ascii="Times New Roman" w:hAnsi="Times New Roman" w:cs="Times New Roman"/>
          <w:color w:val="000000"/>
          <w:sz w:val="28"/>
          <w:szCs w:val="24"/>
        </w:rPr>
        <w:tab/>
      </w:r>
      <w:r w:rsidR="007C1304">
        <w:rPr>
          <w:rFonts w:ascii="Times New Roman" w:hAnsi="Times New Roman" w:cs="Times New Roman"/>
          <w:color w:val="000000"/>
          <w:sz w:val="28"/>
          <w:szCs w:val="24"/>
        </w:rPr>
        <w:tab/>
      </w:r>
      <w:r w:rsidRPr="003739B2">
        <w:rPr>
          <w:rFonts w:ascii="Times New Roman" w:hAnsi="Times New Roman" w:cs="Times New Roman"/>
          <w:color w:val="000000"/>
          <w:sz w:val="28"/>
          <w:szCs w:val="24"/>
        </w:rPr>
        <w:tab/>
        <w:t>Macaulay Duration</w:t>
      </w:r>
    </w:p>
    <w:p w:rsidR="003373DB" w:rsidRPr="003739B2" w:rsidRDefault="003373DB" w:rsidP="006E227C">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 xml:space="preserve">Modified </w:t>
      </w:r>
      <w:r w:rsidR="007C1304">
        <w:rPr>
          <w:rFonts w:ascii="Times New Roman" w:hAnsi="Times New Roman" w:cs="Times New Roman"/>
          <w:color w:val="000000"/>
          <w:sz w:val="28"/>
          <w:szCs w:val="24"/>
        </w:rPr>
        <w:t xml:space="preserve">Macaulay’s </w:t>
      </w:r>
      <w:r w:rsidRPr="003739B2">
        <w:rPr>
          <w:rFonts w:ascii="Times New Roman" w:hAnsi="Times New Roman" w:cs="Times New Roman"/>
          <w:color w:val="000000"/>
          <w:sz w:val="28"/>
          <w:szCs w:val="24"/>
        </w:rPr>
        <w:t xml:space="preserve">duration </w:t>
      </w:r>
      <w:r w:rsidR="003739B2">
        <w:rPr>
          <w:rFonts w:ascii="Times New Roman" w:hAnsi="Times New Roman" w:cs="Times New Roman"/>
          <w:color w:val="000000"/>
          <w:sz w:val="28"/>
          <w:szCs w:val="24"/>
        </w:rPr>
        <w:t xml:space="preserve">    </w:t>
      </w:r>
      <w:r w:rsidRPr="003739B2">
        <w:rPr>
          <w:rFonts w:ascii="Times New Roman" w:hAnsi="Times New Roman" w:cs="Times New Roman"/>
          <w:color w:val="000000"/>
          <w:sz w:val="28"/>
          <w:szCs w:val="24"/>
        </w:rPr>
        <w:t xml:space="preserve">= </w:t>
      </w:r>
      <w:r w:rsidRPr="003739B2">
        <w:rPr>
          <w:rFonts w:ascii="Times New Roman" w:hAnsi="Times New Roman" w:cs="Times New Roman"/>
          <w:color w:val="000000"/>
          <w:sz w:val="28"/>
          <w:szCs w:val="24"/>
        </w:rPr>
        <w:tab/>
        <w:t>-----------------------</w:t>
      </w:r>
    </w:p>
    <w:p w:rsidR="003373DB" w:rsidRPr="003739B2" w:rsidRDefault="003373DB" w:rsidP="006E227C">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ab/>
      </w:r>
      <w:r w:rsidRPr="003739B2">
        <w:rPr>
          <w:rFonts w:ascii="Times New Roman" w:hAnsi="Times New Roman" w:cs="Times New Roman"/>
          <w:color w:val="000000"/>
          <w:sz w:val="28"/>
          <w:szCs w:val="24"/>
        </w:rPr>
        <w:tab/>
      </w:r>
      <w:r w:rsidRPr="003739B2">
        <w:rPr>
          <w:rFonts w:ascii="Times New Roman" w:hAnsi="Times New Roman" w:cs="Times New Roman"/>
          <w:color w:val="000000"/>
          <w:sz w:val="28"/>
          <w:szCs w:val="24"/>
        </w:rPr>
        <w:tab/>
      </w:r>
      <w:r w:rsidRPr="003739B2">
        <w:rPr>
          <w:rFonts w:ascii="Times New Roman" w:hAnsi="Times New Roman" w:cs="Times New Roman"/>
          <w:color w:val="000000"/>
          <w:sz w:val="28"/>
          <w:szCs w:val="24"/>
        </w:rPr>
        <w:tab/>
        <w:t xml:space="preserve">         </w:t>
      </w:r>
      <w:r w:rsidR="007C1304">
        <w:rPr>
          <w:rFonts w:ascii="Times New Roman" w:hAnsi="Times New Roman" w:cs="Times New Roman"/>
          <w:color w:val="000000"/>
          <w:sz w:val="28"/>
          <w:szCs w:val="24"/>
        </w:rPr>
        <w:tab/>
      </w:r>
      <w:r w:rsidR="007C1304">
        <w:rPr>
          <w:rFonts w:ascii="Times New Roman" w:hAnsi="Times New Roman" w:cs="Times New Roman"/>
          <w:color w:val="000000"/>
          <w:sz w:val="28"/>
          <w:szCs w:val="24"/>
        </w:rPr>
        <w:tab/>
        <w:t xml:space="preserve">        </w:t>
      </w:r>
      <w:r w:rsidRPr="003739B2">
        <w:rPr>
          <w:rFonts w:ascii="Times New Roman" w:hAnsi="Times New Roman" w:cs="Times New Roman"/>
          <w:color w:val="000000"/>
          <w:sz w:val="28"/>
          <w:szCs w:val="24"/>
        </w:rPr>
        <w:t>YTM</w:t>
      </w:r>
    </w:p>
    <w:p w:rsidR="003373DB" w:rsidRPr="003739B2" w:rsidRDefault="003373DB" w:rsidP="007C1304">
      <w:pPr>
        <w:autoSpaceDE w:val="0"/>
        <w:autoSpaceDN w:val="0"/>
        <w:adjustRightInd w:val="0"/>
        <w:spacing w:after="0" w:line="240" w:lineRule="auto"/>
        <w:ind w:left="4320"/>
        <w:jc w:val="both"/>
        <w:rPr>
          <w:rFonts w:ascii="Times New Roman" w:hAnsi="Times New Roman" w:cs="Times New Roman"/>
          <w:color w:val="000000"/>
          <w:sz w:val="28"/>
          <w:szCs w:val="24"/>
        </w:rPr>
      </w:pPr>
      <w:proofErr w:type="gramStart"/>
      <w:r w:rsidRPr="003739B2">
        <w:rPr>
          <w:rFonts w:ascii="Times New Roman" w:hAnsi="Times New Roman" w:cs="Times New Roman"/>
          <w:color w:val="000000"/>
          <w:sz w:val="28"/>
          <w:szCs w:val="24"/>
        </w:rPr>
        <w:t>( 1</w:t>
      </w:r>
      <w:proofErr w:type="gramEnd"/>
      <w:r w:rsidRPr="003739B2">
        <w:rPr>
          <w:rFonts w:ascii="Times New Roman" w:hAnsi="Times New Roman" w:cs="Times New Roman"/>
          <w:color w:val="000000"/>
          <w:sz w:val="28"/>
          <w:szCs w:val="24"/>
        </w:rPr>
        <w:t xml:space="preserve"> + -------)</w:t>
      </w:r>
    </w:p>
    <w:p w:rsidR="00957432" w:rsidRPr="003739B2" w:rsidRDefault="007C1304" w:rsidP="006E227C">
      <w:pPr>
        <w:autoSpaceDE w:val="0"/>
        <w:autoSpaceDN w:val="0"/>
        <w:adjustRightInd w:val="0"/>
        <w:spacing w:after="0" w:line="240" w:lineRule="auto"/>
        <w:jc w:val="both"/>
        <w:rPr>
          <w:rFonts w:ascii="Times New Roman" w:hAnsi="Times New Roman" w:cs="Times New Roman"/>
          <w:color w:val="000000"/>
          <w:sz w:val="28"/>
          <w:szCs w:val="24"/>
        </w:rPr>
      </w:pPr>
      <w:r>
        <w:rPr>
          <w:rFonts w:ascii="Times New Roman" w:hAnsi="Times New Roman" w:cs="Times New Roman"/>
          <w:b/>
          <w:color w:val="000000"/>
          <w:sz w:val="28"/>
          <w:szCs w:val="24"/>
        </w:rPr>
        <w:tab/>
      </w:r>
      <w:r>
        <w:rPr>
          <w:rFonts w:ascii="Times New Roman" w:hAnsi="Times New Roman" w:cs="Times New Roman"/>
          <w:b/>
          <w:color w:val="000000"/>
          <w:sz w:val="28"/>
          <w:szCs w:val="24"/>
        </w:rPr>
        <w:tab/>
      </w:r>
      <w:r w:rsidR="003373DB" w:rsidRPr="003739B2">
        <w:rPr>
          <w:rFonts w:ascii="Times New Roman" w:hAnsi="Times New Roman" w:cs="Times New Roman"/>
          <w:b/>
          <w:color w:val="000000"/>
          <w:sz w:val="28"/>
          <w:szCs w:val="24"/>
        </w:rPr>
        <w:tab/>
      </w:r>
      <w:r w:rsidR="003373DB" w:rsidRPr="003739B2">
        <w:rPr>
          <w:rFonts w:ascii="Times New Roman" w:hAnsi="Times New Roman" w:cs="Times New Roman"/>
          <w:b/>
          <w:color w:val="000000"/>
          <w:sz w:val="28"/>
          <w:szCs w:val="24"/>
        </w:rPr>
        <w:tab/>
      </w:r>
      <w:r w:rsidR="003373DB" w:rsidRPr="003739B2">
        <w:rPr>
          <w:rFonts w:ascii="Times New Roman" w:hAnsi="Times New Roman" w:cs="Times New Roman"/>
          <w:b/>
          <w:color w:val="000000"/>
          <w:sz w:val="28"/>
          <w:szCs w:val="24"/>
        </w:rPr>
        <w:tab/>
      </w:r>
      <w:r w:rsidR="003373DB" w:rsidRPr="003739B2">
        <w:rPr>
          <w:rFonts w:ascii="Times New Roman" w:hAnsi="Times New Roman" w:cs="Times New Roman"/>
          <w:b/>
          <w:color w:val="000000"/>
          <w:sz w:val="28"/>
          <w:szCs w:val="24"/>
        </w:rPr>
        <w:tab/>
      </w:r>
      <w:r w:rsidR="003373DB" w:rsidRPr="003739B2">
        <w:rPr>
          <w:rFonts w:ascii="Times New Roman" w:hAnsi="Times New Roman" w:cs="Times New Roman"/>
          <w:b/>
          <w:color w:val="000000"/>
          <w:sz w:val="28"/>
          <w:szCs w:val="24"/>
        </w:rPr>
        <w:tab/>
      </w:r>
      <w:proofErr w:type="gramStart"/>
      <w:r w:rsidR="003373DB" w:rsidRPr="003739B2">
        <w:rPr>
          <w:rFonts w:ascii="Times New Roman" w:hAnsi="Times New Roman" w:cs="Times New Roman"/>
          <w:color w:val="000000"/>
          <w:sz w:val="28"/>
          <w:szCs w:val="24"/>
        </w:rPr>
        <w:t>n</w:t>
      </w:r>
      <w:proofErr w:type="gramEnd"/>
      <w:r w:rsidR="003373DB" w:rsidRPr="003739B2">
        <w:rPr>
          <w:rFonts w:ascii="Times New Roman" w:hAnsi="Times New Roman" w:cs="Times New Roman"/>
          <w:color w:val="000000"/>
          <w:sz w:val="28"/>
          <w:szCs w:val="24"/>
        </w:rPr>
        <w:tab/>
      </w:r>
    </w:p>
    <w:p w:rsidR="001D6C00" w:rsidRDefault="006E227C" w:rsidP="006E227C">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lastRenderedPageBreak/>
        <w:t>Consideratio</w:t>
      </w:r>
      <w:r w:rsidR="001D6C00" w:rsidRPr="003739B2">
        <w:rPr>
          <w:rFonts w:ascii="Times New Roman" w:hAnsi="Times New Roman" w:cs="Times New Roman"/>
          <w:b/>
          <w:color w:val="000000"/>
          <w:sz w:val="28"/>
          <w:szCs w:val="24"/>
        </w:rPr>
        <w:t xml:space="preserve">ns in managing a bond portfolio: </w:t>
      </w:r>
    </w:p>
    <w:p w:rsidR="001D6C00" w:rsidRPr="003739B2" w:rsidRDefault="001D6C00" w:rsidP="006E227C">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T</w:t>
      </w:r>
      <w:r w:rsidR="006E227C" w:rsidRPr="003739B2">
        <w:rPr>
          <w:rFonts w:ascii="Times New Roman" w:hAnsi="Times New Roman" w:cs="Times New Roman"/>
          <w:b/>
          <w:color w:val="000000"/>
          <w:sz w:val="28"/>
          <w:szCs w:val="24"/>
        </w:rPr>
        <w:t>erm structure of interest rates</w:t>
      </w:r>
      <w:r w:rsidRPr="003739B2">
        <w:rPr>
          <w:rFonts w:ascii="Times New Roman" w:hAnsi="Times New Roman" w:cs="Times New Roman"/>
          <w:b/>
          <w:color w:val="000000"/>
          <w:sz w:val="28"/>
          <w:szCs w:val="24"/>
        </w:rPr>
        <w:t>:</w:t>
      </w:r>
    </w:p>
    <w:p w:rsidR="00BE5F62" w:rsidRDefault="00E41B67" w:rsidP="00BE5F62">
      <w:pPr>
        <w:autoSpaceDE w:val="0"/>
        <w:autoSpaceDN w:val="0"/>
        <w:adjustRightInd w:val="0"/>
        <w:spacing w:after="0" w:line="240" w:lineRule="auto"/>
        <w:jc w:val="both"/>
        <w:rPr>
          <w:rFonts w:ascii="Times New Roman" w:hAnsi="Times New Roman" w:cs="Times New Roman"/>
          <w:color w:val="000000"/>
          <w:sz w:val="28"/>
          <w:szCs w:val="12"/>
          <w:shd w:val="clear" w:color="auto" w:fill="FFFFFF"/>
        </w:rPr>
      </w:pPr>
      <w:r w:rsidRPr="00E41B67">
        <w:rPr>
          <w:rFonts w:ascii="Times New Roman" w:hAnsi="Times New Roman" w:cs="Times New Roman"/>
          <w:color w:val="000000"/>
          <w:sz w:val="28"/>
          <w:szCs w:val="12"/>
          <w:shd w:val="clear" w:color="auto" w:fill="FFFFFF"/>
        </w:rPr>
        <w:t xml:space="preserve">The </w:t>
      </w:r>
      <w:r w:rsidR="00BE5F62">
        <w:rPr>
          <w:rFonts w:ascii="Times New Roman" w:hAnsi="Times New Roman" w:cs="Times New Roman"/>
          <w:color w:val="000000"/>
          <w:sz w:val="28"/>
          <w:szCs w:val="12"/>
          <w:shd w:val="clear" w:color="auto" w:fill="FFFFFF"/>
        </w:rPr>
        <w:t xml:space="preserve">Term Structure of interest rates represents the </w:t>
      </w:r>
      <w:r w:rsidRPr="00E41B67">
        <w:rPr>
          <w:rFonts w:ascii="Times New Roman" w:hAnsi="Times New Roman" w:cs="Times New Roman"/>
          <w:color w:val="000000"/>
          <w:sz w:val="28"/>
          <w:szCs w:val="12"/>
          <w:shd w:val="clear" w:color="auto" w:fill="FFFFFF"/>
        </w:rPr>
        <w:t xml:space="preserve">relationship between interest rates or bond yields and different </w:t>
      </w:r>
      <w:r w:rsidRPr="00BE5F62">
        <w:rPr>
          <w:rFonts w:ascii="Times New Roman" w:hAnsi="Times New Roman" w:cs="Times New Roman"/>
          <w:b/>
          <w:color w:val="000000"/>
          <w:sz w:val="28"/>
          <w:szCs w:val="12"/>
          <w:u w:val="single"/>
          <w:shd w:val="clear" w:color="auto" w:fill="FFFFFF"/>
        </w:rPr>
        <w:t>terms</w:t>
      </w:r>
      <w:r w:rsidRPr="00E41B67">
        <w:rPr>
          <w:rFonts w:ascii="Times New Roman" w:hAnsi="Times New Roman" w:cs="Times New Roman"/>
          <w:color w:val="000000"/>
          <w:sz w:val="28"/>
          <w:szCs w:val="12"/>
          <w:shd w:val="clear" w:color="auto" w:fill="FFFFFF"/>
        </w:rPr>
        <w:t xml:space="preserve"> or </w:t>
      </w:r>
      <w:r w:rsidRPr="00BE5F62">
        <w:rPr>
          <w:rFonts w:ascii="Times New Roman" w:hAnsi="Times New Roman" w:cs="Times New Roman"/>
          <w:b/>
          <w:color w:val="000000"/>
          <w:sz w:val="28"/>
          <w:szCs w:val="12"/>
          <w:u w:val="single"/>
          <w:shd w:val="clear" w:color="auto" w:fill="FFFFFF"/>
        </w:rPr>
        <w:t>maturities</w:t>
      </w:r>
      <w:r w:rsidRPr="00E41B67">
        <w:rPr>
          <w:rFonts w:ascii="Times New Roman" w:hAnsi="Times New Roman" w:cs="Times New Roman"/>
          <w:color w:val="000000"/>
          <w:sz w:val="28"/>
          <w:szCs w:val="12"/>
          <w:shd w:val="clear" w:color="auto" w:fill="FFFFFF"/>
        </w:rPr>
        <w:t xml:space="preserve">. The term structure of interest rates is also known as a yield curve and it plays a central role in an economy. </w:t>
      </w:r>
    </w:p>
    <w:p w:rsidR="00BE5F62" w:rsidRPr="007A11AF" w:rsidRDefault="00BE5F62" w:rsidP="00BE5F62">
      <w:pPr>
        <w:autoSpaceDE w:val="0"/>
        <w:autoSpaceDN w:val="0"/>
        <w:adjustRightInd w:val="0"/>
        <w:spacing w:after="0" w:line="240" w:lineRule="auto"/>
        <w:jc w:val="both"/>
        <w:rPr>
          <w:rFonts w:ascii="Times New Roman" w:hAnsi="Times New Roman" w:cs="Times New Roman"/>
          <w:color w:val="000000"/>
          <w:sz w:val="16"/>
          <w:szCs w:val="12"/>
          <w:shd w:val="clear" w:color="auto" w:fill="FFFFFF"/>
        </w:rPr>
      </w:pPr>
    </w:p>
    <w:p w:rsidR="00E41B67" w:rsidRDefault="00E41B67" w:rsidP="00BE5F62">
      <w:pPr>
        <w:autoSpaceDE w:val="0"/>
        <w:autoSpaceDN w:val="0"/>
        <w:adjustRightInd w:val="0"/>
        <w:spacing w:after="0" w:line="240" w:lineRule="auto"/>
        <w:jc w:val="both"/>
        <w:rPr>
          <w:rFonts w:ascii="Times New Roman" w:hAnsi="Times New Roman" w:cs="Times New Roman"/>
          <w:color w:val="000000"/>
          <w:sz w:val="28"/>
          <w:szCs w:val="12"/>
          <w:shd w:val="clear" w:color="auto" w:fill="FFFFFF"/>
        </w:rPr>
      </w:pPr>
      <w:r w:rsidRPr="00E41B67">
        <w:rPr>
          <w:rFonts w:ascii="Times New Roman" w:hAnsi="Times New Roman" w:cs="Times New Roman"/>
          <w:color w:val="000000"/>
          <w:sz w:val="28"/>
          <w:szCs w:val="12"/>
          <w:shd w:val="clear" w:color="auto" w:fill="FFFFFF"/>
        </w:rPr>
        <w:t>The term structure reflects expectations of market participants about future changes in interest rates and their assessment of monetary policy conditions.</w:t>
      </w:r>
    </w:p>
    <w:p w:rsidR="00F118E9" w:rsidRDefault="00E41B67" w:rsidP="007A11AF">
      <w:pPr>
        <w:autoSpaceDE w:val="0"/>
        <w:autoSpaceDN w:val="0"/>
        <w:adjustRightInd w:val="0"/>
        <w:spacing w:after="0" w:line="240" w:lineRule="auto"/>
        <w:jc w:val="center"/>
        <w:rPr>
          <w:rFonts w:ascii="Times New Roman" w:eastAsia="Times New Roman" w:hAnsi="Times New Roman" w:cs="Times New Roman"/>
          <w:b/>
          <w:color w:val="362F2D"/>
          <w:sz w:val="28"/>
          <w:szCs w:val="32"/>
        </w:rPr>
      </w:pPr>
      <w:r>
        <w:rPr>
          <w:noProof/>
        </w:rPr>
        <w:drawing>
          <wp:inline distT="0" distB="0" distL="0" distR="0">
            <wp:extent cx="2922042" cy="1543825"/>
            <wp:effectExtent l="19050" t="0" r="0" b="0"/>
            <wp:docPr id="1" name="Picture 1" descr="http://i.investopedia.com/inv/dictionary/terms/termstruc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investopedia.com/inv/dictionary/terms/termstructure.gif"/>
                    <pic:cNvPicPr>
                      <a:picLocks noChangeAspect="1" noChangeArrowheads="1"/>
                    </pic:cNvPicPr>
                  </pic:nvPicPr>
                  <pic:blipFill>
                    <a:blip r:embed="rId6" cstate="print"/>
                    <a:srcRect/>
                    <a:stretch>
                      <a:fillRect/>
                    </a:stretch>
                  </pic:blipFill>
                  <pic:spPr bwMode="auto">
                    <a:xfrm>
                      <a:off x="0" y="0"/>
                      <a:ext cx="2925322" cy="1545558"/>
                    </a:xfrm>
                    <a:prstGeom prst="rect">
                      <a:avLst/>
                    </a:prstGeom>
                    <a:noFill/>
                    <a:ln w="9525">
                      <a:noFill/>
                      <a:miter lim="800000"/>
                      <a:headEnd/>
                      <a:tailEnd/>
                    </a:ln>
                  </pic:spPr>
                </pic:pic>
              </a:graphicData>
            </a:graphic>
          </wp:inline>
        </w:drawing>
      </w:r>
      <w:r w:rsidRPr="00E41B67">
        <w:rPr>
          <w:rFonts w:ascii="Times New Roman" w:hAnsi="Times New Roman" w:cs="Times New Roman"/>
          <w:color w:val="000000"/>
          <w:sz w:val="28"/>
          <w:szCs w:val="12"/>
        </w:rPr>
        <w:br/>
      </w:r>
      <w:r w:rsidRPr="00E41B67">
        <w:rPr>
          <w:rFonts w:ascii="Times New Roman" w:hAnsi="Times New Roman" w:cs="Times New Roman"/>
          <w:color w:val="000000"/>
          <w:sz w:val="12"/>
          <w:szCs w:val="12"/>
        </w:rPr>
        <w:br/>
      </w:r>
      <w:r w:rsidR="008B4048" w:rsidRPr="008B4048">
        <w:rPr>
          <w:rFonts w:ascii="Times New Roman" w:eastAsia="Times New Roman" w:hAnsi="Times New Roman" w:cs="Times New Roman"/>
          <w:b/>
          <w:color w:val="362F2D"/>
          <w:sz w:val="28"/>
          <w:szCs w:val="32"/>
        </w:rPr>
        <w:t xml:space="preserve">BREAKING DOWN 'Term Structure </w:t>
      </w:r>
      <w:proofErr w:type="gramStart"/>
      <w:r w:rsidR="008B4048" w:rsidRPr="008B4048">
        <w:rPr>
          <w:rFonts w:ascii="Times New Roman" w:eastAsia="Times New Roman" w:hAnsi="Times New Roman" w:cs="Times New Roman"/>
          <w:b/>
          <w:color w:val="362F2D"/>
          <w:sz w:val="28"/>
          <w:szCs w:val="32"/>
        </w:rPr>
        <w:t>Of</w:t>
      </w:r>
      <w:proofErr w:type="gramEnd"/>
      <w:r w:rsidR="008B4048" w:rsidRPr="008B4048">
        <w:rPr>
          <w:rFonts w:ascii="Times New Roman" w:eastAsia="Times New Roman" w:hAnsi="Times New Roman" w:cs="Times New Roman"/>
          <w:b/>
          <w:color w:val="362F2D"/>
          <w:sz w:val="28"/>
          <w:szCs w:val="32"/>
        </w:rPr>
        <w:t xml:space="preserve"> Interest Rates'</w:t>
      </w:r>
      <w:r w:rsidR="00F118E9">
        <w:rPr>
          <w:rFonts w:ascii="Times New Roman" w:eastAsia="Times New Roman" w:hAnsi="Times New Roman" w:cs="Times New Roman"/>
          <w:b/>
          <w:color w:val="362F2D"/>
          <w:sz w:val="28"/>
          <w:szCs w:val="32"/>
        </w:rPr>
        <w:t>:</w:t>
      </w:r>
    </w:p>
    <w:p w:rsidR="008B4048" w:rsidRPr="00F118E9" w:rsidRDefault="008B4048" w:rsidP="00F118E9">
      <w:pPr>
        <w:autoSpaceDE w:val="0"/>
        <w:autoSpaceDN w:val="0"/>
        <w:adjustRightInd w:val="0"/>
        <w:spacing w:after="0" w:line="240" w:lineRule="auto"/>
        <w:jc w:val="both"/>
        <w:rPr>
          <w:rFonts w:ascii="Times New Roman" w:eastAsia="Times New Roman" w:hAnsi="Times New Roman" w:cs="Times New Roman"/>
          <w:b/>
          <w:color w:val="362F2D"/>
          <w:sz w:val="28"/>
          <w:szCs w:val="32"/>
        </w:rPr>
      </w:pPr>
      <w:proofErr w:type="gramStart"/>
      <w:r w:rsidRPr="008B4048">
        <w:rPr>
          <w:rFonts w:ascii="Times New Roman" w:eastAsia="Times New Roman" w:hAnsi="Times New Roman" w:cs="Times New Roman"/>
          <w:color w:val="000000"/>
          <w:sz w:val="28"/>
          <w:szCs w:val="32"/>
        </w:rPr>
        <w:t>In general terms, yields increase in line with maturity, giving rise to an upward sloping yield curve or a "normal yield curve."</w:t>
      </w:r>
      <w:proofErr w:type="gramEnd"/>
      <w:r w:rsidRPr="008B4048">
        <w:rPr>
          <w:rFonts w:ascii="Times New Roman" w:eastAsia="Times New Roman" w:hAnsi="Times New Roman" w:cs="Times New Roman"/>
          <w:color w:val="000000"/>
          <w:sz w:val="28"/>
          <w:szCs w:val="32"/>
        </w:rPr>
        <w:t xml:space="preserve"> One basic explanation for this phenomenon is that lenders demand higher interest rates for longer-term loans as compensation for the greater risk associated with them, in comparison to short-term loans. Occasionally, long-term yields may fall below short-term yields, creating an "inverted yield curve" that is generally regarded as a harbinger of recession.</w:t>
      </w:r>
    </w:p>
    <w:p w:rsidR="005458BA" w:rsidRPr="003739B2" w:rsidRDefault="006E227C" w:rsidP="009325A6">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 xml:space="preserve">Managing Bond Portfolio: </w:t>
      </w:r>
    </w:p>
    <w:p w:rsidR="005458BA" w:rsidRPr="003739B2" w:rsidRDefault="006E227C" w:rsidP="006E227C">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Bond immunization</w:t>
      </w:r>
      <w:r w:rsidR="005458BA" w:rsidRPr="003739B2">
        <w:rPr>
          <w:rFonts w:ascii="Times New Roman" w:hAnsi="Times New Roman" w:cs="Times New Roman"/>
          <w:b/>
          <w:color w:val="000000"/>
          <w:sz w:val="28"/>
          <w:szCs w:val="24"/>
        </w:rPr>
        <w:t xml:space="preserve">: </w:t>
      </w:r>
    </w:p>
    <w:p w:rsidR="005458BA" w:rsidRPr="003739B2" w:rsidRDefault="005B7E63" w:rsidP="006E227C">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 xml:space="preserve">Bond immunization strategy is a strategy to derive a specified rate of return regardless of what happens to market interest rates over holding period. </w:t>
      </w:r>
    </w:p>
    <w:p w:rsidR="005B7E63" w:rsidRPr="003739B2" w:rsidRDefault="005B7E63" w:rsidP="006E227C">
      <w:pPr>
        <w:autoSpaceDE w:val="0"/>
        <w:autoSpaceDN w:val="0"/>
        <w:adjustRightInd w:val="0"/>
        <w:spacing w:after="0" w:line="240" w:lineRule="auto"/>
        <w:jc w:val="both"/>
        <w:rPr>
          <w:rFonts w:ascii="Times New Roman" w:hAnsi="Times New Roman" w:cs="Times New Roman"/>
          <w:color w:val="000000"/>
          <w:sz w:val="28"/>
          <w:szCs w:val="24"/>
        </w:rPr>
      </w:pPr>
    </w:p>
    <w:p w:rsidR="005B7E63" w:rsidRPr="003739B2" w:rsidRDefault="005B7E63" w:rsidP="005B7E63">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Seeks to offset the opposite changes in bond valuation caused by price effect and reinvestment effect</w:t>
      </w:r>
      <w:r w:rsidR="003739B2">
        <w:rPr>
          <w:rFonts w:ascii="Times New Roman" w:hAnsi="Times New Roman" w:cs="Times New Roman"/>
          <w:color w:val="000000"/>
          <w:sz w:val="28"/>
          <w:szCs w:val="24"/>
        </w:rPr>
        <w:t xml:space="preserve">, which can </w:t>
      </w:r>
      <w:proofErr w:type="gramStart"/>
      <w:r w:rsidR="00517881">
        <w:rPr>
          <w:rFonts w:ascii="Times New Roman" w:hAnsi="Times New Roman" w:cs="Times New Roman"/>
          <w:color w:val="000000"/>
          <w:sz w:val="28"/>
          <w:szCs w:val="24"/>
        </w:rPr>
        <w:t>explained</w:t>
      </w:r>
      <w:proofErr w:type="gramEnd"/>
      <w:r w:rsidR="00517881">
        <w:rPr>
          <w:rFonts w:ascii="Times New Roman" w:hAnsi="Times New Roman" w:cs="Times New Roman"/>
          <w:color w:val="000000"/>
          <w:sz w:val="28"/>
          <w:szCs w:val="24"/>
        </w:rPr>
        <w:t xml:space="preserve"> </w:t>
      </w:r>
      <w:r w:rsidR="003739B2">
        <w:rPr>
          <w:rFonts w:ascii="Times New Roman" w:hAnsi="Times New Roman" w:cs="Times New Roman"/>
          <w:color w:val="000000"/>
          <w:sz w:val="28"/>
          <w:szCs w:val="24"/>
        </w:rPr>
        <w:t>as</w:t>
      </w:r>
      <w:r w:rsidR="00517881">
        <w:rPr>
          <w:rFonts w:ascii="Times New Roman" w:hAnsi="Times New Roman" w:cs="Times New Roman"/>
          <w:color w:val="000000"/>
          <w:sz w:val="28"/>
          <w:szCs w:val="24"/>
        </w:rPr>
        <w:t xml:space="preserve"> under</w:t>
      </w:r>
      <w:r w:rsidR="003739B2">
        <w:rPr>
          <w:rFonts w:ascii="Times New Roman" w:hAnsi="Times New Roman" w:cs="Times New Roman"/>
          <w:color w:val="000000"/>
          <w:sz w:val="28"/>
          <w:szCs w:val="24"/>
        </w:rPr>
        <w:t xml:space="preserve">: - </w:t>
      </w:r>
    </w:p>
    <w:p w:rsidR="005B7E63" w:rsidRPr="003739B2" w:rsidRDefault="005B7E63" w:rsidP="005B7E63">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 xml:space="preserve">Price effect: change on bond value caused by interest rate changes. </w:t>
      </w:r>
    </w:p>
    <w:p w:rsidR="005B7E63" w:rsidRPr="003739B2" w:rsidRDefault="005B7E63" w:rsidP="005B7E63">
      <w:pPr>
        <w:pStyle w:val="ListParagraph"/>
        <w:numPr>
          <w:ilvl w:val="0"/>
          <w:numId w:val="8"/>
        </w:num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Reinvestment Effect: as coupon payments are received, they are reinvested at higher or lower rates that original coupon rate</w:t>
      </w:r>
      <w:r w:rsidR="00E2454C" w:rsidRPr="003739B2">
        <w:rPr>
          <w:rFonts w:ascii="Times New Roman" w:hAnsi="Times New Roman" w:cs="Times New Roman"/>
          <w:color w:val="000000"/>
          <w:sz w:val="28"/>
          <w:szCs w:val="24"/>
        </w:rPr>
        <w:t xml:space="preserve"> could be</w:t>
      </w:r>
      <w:r w:rsidRPr="003739B2">
        <w:rPr>
          <w:rFonts w:ascii="Times New Roman" w:hAnsi="Times New Roman" w:cs="Times New Roman"/>
          <w:color w:val="000000"/>
          <w:sz w:val="28"/>
          <w:szCs w:val="24"/>
        </w:rPr>
        <w:t xml:space="preserve">. </w:t>
      </w:r>
    </w:p>
    <w:p w:rsidR="00810300" w:rsidRPr="007A11AF" w:rsidRDefault="00810300" w:rsidP="006E227C">
      <w:pPr>
        <w:autoSpaceDE w:val="0"/>
        <w:autoSpaceDN w:val="0"/>
        <w:adjustRightInd w:val="0"/>
        <w:spacing w:after="0" w:line="240" w:lineRule="auto"/>
        <w:jc w:val="both"/>
        <w:rPr>
          <w:rFonts w:ascii="Times New Roman" w:hAnsi="Times New Roman" w:cs="Times New Roman"/>
          <w:b/>
          <w:color w:val="000000"/>
          <w:sz w:val="14"/>
          <w:szCs w:val="24"/>
        </w:rPr>
      </w:pPr>
    </w:p>
    <w:p w:rsidR="006E227C" w:rsidRPr="003739B2" w:rsidRDefault="005458BA" w:rsidP="006E227C">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A</w:t>
      </w:r>
      <w:r w:rsidR="006E227C" w:rsidRPr="003739B2">
        <w:rPr>
          <w:rFonts w:ascii="Times New Roman" w:hAnsi="Times New Roman" w:cs="Times New Roman"/>
          <w:b/>
          <w:color w:val="000000"/>
          <w:sz w:val="28"/>
          <w:szCs w:val="24"/>
        </w:rPr>
        <w:t>ctive and passive bond portfolio management strategies</w:t>
      </w:r>
      <w:r w:rsidRPr="003739B2">
        <w:rPr>
          <w:rFonts w:ascii="Times New Roman" w:hAnsi="Times New Roman" w:cs="Times New Roman"/>
          <w:b/>
          <w:color w:val="000000"/>
          <w:sz w:val="28"/>
          <w:szCs w:val="24"/>
        </w:rPr>
        <w:t xml:space="preserve">: </w:t>
      </w:r>
    </w:p>
    <w:p w:rsidR="00CD485A" w:rsidRPr="003739B2" w:rsidRDefault="005B7E63" w:rsidP="003979C1">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 xml:space="preserve">Active Strategy: </w:t>
      </w:r>
    </w:p>
    <w:p w:rsidR="005B7E63" w:rsidRPr="003739B2" w:rsidRDefault="00F6254F" w:rsidP="003979C1">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 xml:space="preserve">With an active fund management strategy, the portfolio manager constantly makes decisions and appraises the value of investments within the portfolio by collecting information, using forecasting techniques, and predicting the future performance of the various asset classes, market sectors, individual equities or assets. </w:t>
      </w:r>
    </w:p>
    <w:p w:rsidR="00F118E9" w:rsidRPr="007A11AF" w:rsidRDefault="00F118E9" w:rsidP="003979C1">
      <w:pPr>
        <w:autoSpaceDE w:val="0"/>
        <w:autoSpaceDN w:val="0"/>
        <w:adjustRightInd w:val="0"/>
        <w:spacing w:after="0" w:line="240" w:lineRule="auto"/>
        <w:jc w:val="both"/>
        <w:rPr>
          <w:rFonts w:ascii="Times New Roman" w:hAnsi="Times New Roman" w:cs="Times New Roman"/>
          <w:b/>
          <w:color w:val="000000"/>
          <w:sz w:val="18"/>
          <w:szCs w:val="24"/>
        </w:rPr>
      </w:pPr>
    </w:p>
    <w:p w:rsidR="005B7E63" w:rsidRPr="003739B2" w:rsidRDefault="005B7E63" w:rsidP="003979C1">
      <w:pPr>
        <w:autoSpaceDE w:val="0"/>
        <w:autoSpaceDN w:val="0"/>
        <w:adjustRightInd w:val="0"/>
        <w:spacing w:after="0" w:line="240" w:lineRule="auto"/>
        <w:jc w:val="both"/>
        <w:rPr>
          <w:rFonts w:ascii="Times New Roman" w:hAnsi="Times New Roman" w:cs="Times New Roman"/>
          <w:b/>
          <w:color w:val="000000"/>
          <w:sz w:val="28"/>
          <w:szCs w:val="24"/>
        </w:rPr>
      </w:pPr>
      <w:r w:rsidRPr="003739B2">
        <w:rPr>
          <w:rFonts w:ascii="Times New Roman" w:hAnsi="Times New Roman" w:cs="Times New Roman"/>
          <w:b/>
          <w:color w:val="000000"/>
          <w:sz w:val="28"/>
          <w:szCs w:val="24"/>
        </w:rPr>
        <w:t>Passive Strategy:</w:t>
      </w:r>
    </w:p>
    <w:p w:rsidR="00ED7DFC" w:rsidRPr="003739B2" w:rsidRDefault="00C71357" w:rsidP="006D2D41">
      <w:pPr>
        <w:autoSpaceDE w:val="0"/>
        <w:autoSpaceDN w:val="0"/>
        <w:adjustRightInd w:val="0"/>
        <w:spacing w:after="0" w:line="240" w:lineRule="auto"/>
        <w:jc w:val="both"/>
        <w:rPr>
          <w:rFonts w:ascii="Times New Roman" w:hAnsi="Times New Roman" w:cs="Times New Roman"/>
          <w:color w:val="000000"/>
          <w:sz w:val="28"/>
          <w:szCs w:val="24"/>
        </w:rPr>
      </w:pPr>
      <w:r w:rsidRPr="003739B2">
        <w:rPr>
          <w:rFonts w:ascii="Times New Roman" w:hAnsi="Times New Roman" w:cs="Times New Roman"/>
          <w:color w:val="000000"/>
          <w:sz w:val="28"/>
          <w:szCs w:val="24"/>
        </w:rPr>
        <w:t>A passive strategy usually involves holding a portfolio of assets for a long period of time (several years). This strategy does not require the fund manager to outperform an index or to try to select undervalued assets.</w:t>
      </w:r>
    </w:p>
    <w:p w:rsidR="006D2D41" w:rsidRPr="007A11AF" w:rsidRDefault="005174E2" w:rsidP="005174E2">
      <w:pPr>
        <w:autoSpaceDE w:val="0"/>
        <w:autoSpaceDN w:val="0"/>
        <w:adjustRightInd w:val="0"/>
        <w:spacing w:after="0" w:line="240" w:lineRule="auto"/>
        <w:jc w:val="center"/>
        <w:rPr>
          <w:rFonts w:ascii="Times New Roman" w:hAnsi="Times New Roman" w:cs="Times New Roman"/>
          <w:b/>
          <w:color w:val="000000"/>
          <w:sz w:val="28"/>
          <w:szCs w:val="24"/>
        </w:rPr>
      </w:pPr>
      <w:r w:rsidRPr="007A11AF">
        <w:rPr>
          <w:rFonts w:ascii="Times New Roman" w:hAnsi="Times New Roman" w:cs="Times New Roman"/>
          <w:b/>
          <w:color w:val="000000"/>
          <w:sz w:val="28"/>
          <w:szCs w:val="24"/>
        </w:rPr>
        <w:t>END OF UNIT: 2</w:t>
      </w:r>
    </w:p>
    <w:sectPr w:rsidR="006D2D41" w:rsidRPr="007A11AF" w:rsidSect="009725FD">
      <w:pgSz w:w="11909" w:h="16834" w:code="9"/>
      <w:pgMar w:top="450"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A39"/>
    <w:multiLevelType w:val="hybridMultilevel"/>
    <w:tmpl w:val="59244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277CA"/>
    <w:multiLevelType w:val="hybridMultilevel"/>
    <w:tmpl w:val="9E767F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87C00"/>
    <w:multiLevelType w:val="hybridMultilevel"/>
    <w:tmpl w:val="B24EC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1D10CA"/>
    <w:multiLevelType w:val="hybridMultilevel"/>
    <w:tmpl w:val="9FC8616A"/>
    <w:lvl w:ilvl="0" w:tplc="A5E839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DF54B7"/>
    <w:multiLevelType w:val="hybridMultilevel"/>
    <w:tmpl w:val="96861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5B344B"/>
    <w:multiLevelType w:val="hybridMultilevel"/>
    <w:tmpl w:val="2DCC6128"/>
    <w:lvl w:ilvl="0" w:tplc="57C8F5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1E2E47"/>
    <w:multiLevelType w:val="hybridMultilevel"/>
    <w:tmpl w:val="28B408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3B7782"/>
    <w:multiLevelType w:val="hybridMultilevel"/>
    <w:tmpl w:val="E520BB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280F92"/>
    <w:multiLevelType w:val="hybridMultilevel"/>
    <w:tmpl w:val="5456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4D02AB"/>
    <w:multiLevelType w:val="hybridMultilevel"/>
    <w:tmpl w:val="01CE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B100F"/>
    <w:multiLevelType w:val="hybridMultilevel"/>
    <w:tmpl w:val="7B4C7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296EC7"/>
    <w:multiLevelType w:val="hybridMultilevel"/>
    <w:tmpl w:val="0AF48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217600"/>
    <w:multiLevelType w:val="hybridMultilevel"/>
    <w:tmpl w:val="780A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3"/>
  </w:num>
  <w:num w:numId="4">
    <w:abstractNumId w:val="0"/>
  </w:num>
  <w:num w:numId="5">
    <w:abstractNumId w:val="9"/>
  </w:num>
  <w:num w:numId="6">
    <w:abstractNumId w:val="5"/>
  </w:num>
  <w:num w:numId="7">
    <w:abstractNumId w:val="7"/>
  </w:num>
  <w:num w:numId="8">
    <w:abstractNumId w:val="11"/>
  </w:num>
  <w:num w:numId="9">
    <w:abstractNumId w:val="6"/>
  </w:num>
  <w:num w:numId="10">
    <w:abstractNumId w:val="4"/>
  </w:num>
  <w:num w:numId="11">
    <w:abstractNumId w:val="2"/>
  </w:num>
  <w:num w:numId="12">
    <w:abstractNumId w:val="8"/>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B86D6A"/>
    <w:rsid w:val="00003F3F"/>
    <w:rsid w:val="00013F61"/>
    <w:rsid w:val="000169EF"/>
    <w:rsid w:val="0002141F"/>
    <w:rsid w:val="00050369"/>
    <w:rsid w:val="000540B6"/>
    <w:rsid w:val="000547D3"/>
    <w:rsid w:val="0007251B"/>
    <w:rsid w:val="00074E1D"/>
    <w:rsid w:val="000879A2"/>
    <w:rsid w:val="000A0FE9"/>
    <w:rsid w:val="000A7227"/>
    <w:rsid w:val="000A776D"/>
    <w:rsid w:val="000B09DE"/>
    <w:rsid w:val="000B4C58"/>
    <w:rsid w:val="000C517E"/>
    <w:rsid w:val="000D0116"/>
    <w:rsid w:val="000E6017"/>
    <w:rsid w:val="00126120"/>
    <w:rsid w:val="0014622C"/>
    <w:rsid w:val="00147792"/>
    <w:rsid w:val="00153EF6"/>
    <w:rsid w:val="001636A6"/>
    <w:rsid w:val="00170094"/>
    <w:rsid w:val="001740AD"/>
    <w:rsid w:val="001763AF"/>
    <w:rsid w:val="00194E23"/>
    <w:rsid w:val="001D1657"/>
    <w:rsid w:val="001D6C00"/>
    <w:rsid w:val="001E0A25"/>
    <w:rsid w:val="001E2C30"/>
    <w:rsid w:val="001E2CFC"/>
    <w:rsid w:val="002045E2"/>
    <w:rsid w:val="002058C2"/>
    <w:rsid w:val="0021075E"/>
    <w:rsid w:val="00221403"/>
    <w:rsid w:val="00225FDB"/>
    <w:rsid w:val="00241193"/>
    <w:rsid w:val="00243452"/>
    <w:rsid w:val="0024459B"/>
    <w:rsid w:val="00277995"/>
    <w:rsid w:val="002964C9"/>
    <w:rsid w:val="002B0FF4"/>
    <w:rsid w:val="002B4818"/>
    <w:rsid w:val="002C3090"/>
    <w:rsid w:val="002C5E1E"/>
    <w:rsid w:val="002E672E"/>
    <w:rsid w:val="002F3EF3"/>
    <w:rsid w:val="00306BCB"/>
    <w:rsid w:val="00307E1C"/>
    <w:rsid w:val="00307EF7"/>
    <w:rsid w:val="00315184"/>
    <w:rsid w:val="003204CB"/>
    <w:rsid w:val="003204EC"/>
    <w:rsid w:val="0032246F"/>
    <w:rsid w:val="003261D9"/>
    <w:rsid w:val="003373DB"/>
    <w:rsid w:val="00343D34"/>
    <w:rsid w:val="00365BBE"/>
    <w:rsid w:val="00371C7F"/>
    <w:rsid w:val="003739B2"/>
    <w:rsid w:val="00376BD8"/>
    <w:rsid w:val="00380B7F"/>
    <w:rsid w:val="00392492"/>
    <w:rsid w:val="003979C1"/>
    <w:rsid w:val="003A14B4"/>
    <w:rsid w:val="003C55D2"/>
    <w:rsid w:val="003D292D"/>
    <w:rsid w:val="003F660D"/>
    <w:rsid w:val="00403DE0"/>
    <w:rsid w:val="00420B74"/>
    <w:rsid w:val="0042366F"/>
    <w:rsid w:val="0042406A"/>
    <w:rsid w:val="00427202"/>
    <w:rsid w:val="00430416"/>
    <w:rsid w:val="00445340"/>
    <w:rsid w:val="00450FFB"/>
    <w:rsid w:val="00453F42"/>
    <w:rsid w:val="004554D4"/>
    <w:rsid w:val="00460D4E"/>
    <w:rsid w:val="004727CD"/>
    <w:rsid w:val="00473898"/>
    <w:rsid w:val="004E5E9A"/>
    <w:rsid w:val="005174E2"/>
    <w:rsid w:val="00517881"/>
    <w:rsid w:val="00524E06"/>
    <w:rsid w:val="00532072"/>
    <w:rsid w:val="0053335D"/>
    <w:rsid w:val="00534D22"/>
    <w:rsid w:val="005355E1"/>
    <w:rsid w:val="005458BA"/>
    <w:rsid w:val="005471B9"/>
    <w:rsid w:val="00555677"/>
    <w:rsid w:val="00565EDD"/>
    <w:rsid w:val="00577F94"/>
    <w:rsid w:val="005B7E63"/>
    <w:rsid w:val="005C65A7"/>
    <w:rsid w:val="005C7B37"/>
    <w:rsid w:val="005D2632"/>
    <w:rsid w:val="005F3ED7"/>
    <w:rsid w:val="005F5B8E"/>
    <w:rsid w:val="00623596"/>
    <w:rsid w:val="00632DBB"/>
    <w:rsid w:val="00642059"/>
    <w:rsid w:val="00662F4A"/>
    <w:rsid w:val="00676EBD"/>
    <w:rsid w:val="0068537B"/>
    <w:rsid w:val="00696426"/>
    <w:rsid w:val="006A4965"/>
    <w:rsid w:val="006B186D"/>
    <w:rsid w:val="006B56F5"/>
    <w:rsid w:val="006B5B9C"/>
    <w:rsid w:val="006C28D1"/>
    <w:rsid w:val="006D2D41"/>
    <w:rsid w:val="006E227C"/>
    <w:rsid w:val="00700EE5"/>
    <w:rsid w:val="007029A6"/>
    <w:rsid w:val="00704655"/>
    <w:rsid w:val="00741766"/>
    <w:rsid w:val="00747D8D"/>
    <w:rsid w:val="0075484F"/>
    <w:rsid w:val="00762ED0"/>
    <w:rsid w:val="00780BF9"/>
    <w:rsid w:val="0078248F"/>
    <w:rsid w:val="00791C9A"/>
    <w:rsid w:val="007A11AF"/>
    <w:rsid w:val="007C1304"/>
    <w:rsid w:val="007C59E8"/>
    <w:rsid w:val="007D1360"/>
    <w:rsid w:val="007E1336"/>
    <w:rsid w:val="007E5BF3"/>
    <w:rsid w:val="007F6651"/>
    <w:rsid w:val="007F78F6"/>
    <w:rsid w:val="00810300"/>
    <w:rsid w:val="00812705"/>
    <w:rsid w:val="00813412"/>
    <w:rsid w:val="00814983"/>
    <w:rsid w:val="008230AB"/>
    <w:rsid w:val="00860043"/>
    <w:rsid w:val="00873700"/>
    <w:rsid w:val="00874360"/>
    <w:rsid w:val="00876E94"/>
    <w:rsid w:val="0088214F"/>
    <w:rsid w:val="008B214D"/>
    <w:rsid w:val="008B2A9B"/>
    <w:rsid w:val="008B4048"/>
    <w:rsid w:val="008E5C59"/>
    <w:rsid w:val="00902701"/>
    <w:rsid w:val="00902AAC"/>
    <w:rsid w:val="00926ABF"/>
    <w:rsid w:val="009325A6"/>
    <w:rsid w:val="00954266"/>
    <w:rsid w:val="00957432"/>
    <w:rsid w:val="009725FD"/>
    <w:rsid w:val="00974ABC"/>
    <w:rsid w:val="00995198"/>
    <w:rsid w:val="009953FD"/>
    <w:rsid w:val="009D5937"/>
    <w:rsid w:val="009E127D"/>
    <w:rsid w:val="009E2746"/>
    <w:rsid w:val="009F061F"/>
    <w:rsid w:val="00A015BF"/>
    <w:rsid w:val="00A2113C"/>
    <w:rsid w:val="00A2612E"/>
    <w:rsid w:val="00A54684"/>
    <w:rsid w:val="00A559AD"/>
    <w:rsid w:val="00A63F8C"/>
    <w:rsid w:val="00A67203"/>
    <w:rsid w:val="00A72FB0"/>
    <w:rsid w:val="00A94FAA"/>
    <w:rsid w:val="00AA3F67"/>
    <w:rsid w:val="00AB2DB3"/>
    <w:rsid w:val="00AC417D"/>
    <w:rsid w:val="00AC4C78"/>
    <w:rsid w:val="00AC5E82"/>
    <w:rsid w:val="00AD6C25"/>
    <w:rsid w:val="00AE3BE5"/>
    <w:rsid w:val="00AF2806"/>
    <w:rsid w:val="00B21220"/>
    <w:rsid w:val="00B25802"/>
    <w:rsid w:val="00B30180"/>
    <w:rsid w:val="00B47957"/>
    <w:rsid w:val="00B73FD0"/>
    <w:rsid w:val="00B74775"/>
    <w:rsid w:val="00B8390F"/>
    <w:rsid w:val="00B86D6A"/>
    <w:rsid w:val="00BA39CD"/>
    <w:rsid w:val="00BB1B8F"/>
    <w:rsid w:val="00BC2D6C"/>
    <w:rsid w:val="00BC6220"/>
    <w:rsid w:val="00BD1439"/>
    <w:rsid w:val="00BE5F62"/>
    <w:rsid w:val="00BF732A"/>
    <w:rsid w:val="00C0109B"/>
    <w:rsid w:val="00C05222"/>
    <w:rsid w:val="00C328CC"/>
    <w:rsid w:val="00C36436"/>
    <w:rsid w:val="00C4379D"/>
    <w:rsid w:val="00C44321"/>
    <w:rsid w:val="00C62FC7"/>
    <w:rsid w:val="00C64C51"/>
    <w:rsid w:val="00C65830"/>
    <w:rsid w:val="00C71357"/>
    <w:rsid w:val="00C9215F"/>
    <w:rsid w:val="00CD485A"/>
    <w:rsid w:val="00CD789A"/>
    <w:rsid w:val="00CE3719"/>
    <w:rsid w:val="00D13296"/>
    <w:rsid w:val="00D43DFE"/>
    <w:rsid w:val="00D47741"/>
    <w:rsid w:val="00D52268"/>
    <w:rsid w:val="00D57FF6"/>
    <w:rsid w:val="00D6160A"/>
    <w:rsid w:val="00D730CA"/>
    <w:rsid w:val="00D801BA"/>
    <w:rsid w:val="00DC2339"/>
    <w:rsid w:val="00DE12FF"/>
    <w:rsid w:val="00DF6EEC"/>
    <w:rsid w:val="00E129F6"/>
    <w:rsid w:val="00E2454C"/>
    <w:rsid w:val="00E35977"/>
    <w:rsid w:val="00E3598A"/>
    <w:rsid w:val="00E41B67"/>
    <w:rsid w:val="00E53C40"/>
    <w:rsid w:val="00E90653"/>
    <w:rsid w:val="00EA7FCB"/>
    <w:rsid w:val="00EB54BB"/>
    <w:rsid w:val="00EB79CF"/>
    <w:rsid w:val="00EC4930"/>
    <w:rsid w:val="00EC4D14"/>
    <w:rsid w:val="00ED7DFC"/>
    <w:rsid w:val="00EE4C5F"/>
    <w:rsid w:val="00EE6CD0"/>
    <w:rsid w:val="00EF429D"/>
    <w:rsid w:val="00F018FB"/>
    <w:rsid w:val="00F040B6"/>
    <w:rsid w:val="00F118E9"/>
    <w:rsid w:val="00F1706F"/>
    <w:rsid w:val="00F27A90"/>
    <w:rsid w:val="00F364BE"/>
    <w:rsid w:val="00F376D2"/>
    <w:rsid w:val="00F578CC"/>
    <w:rsid w:val="00F60177"/>
    <w:rsid w:val="00F6254F"/>
    <w:rsid w:val="00F76729"/>
    <w:rsid w:val="00F919AC"/>
    <w:rsid w:val="00F924E8"/>
    <w:rsid w:val="00FC02BF"/>
    <w:rsid w:val="00FC2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17D"/>
  </w:style>
  <w:style w:type="paragraph" w:styleId="Heading2">
    <w:name w:val="heading 2"/>
    <w:basedOn w:val="Normal"/>
    <w:link w:val="Heading2Char"/>
    <w:uiPriority w:val="9"/>
    <w:qFormat/>
    <w:rsid w:val="008B40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A6"/>
    <w:pPr>
      <w:ind w:left="720"/>
      <w:contextualSpacing/>
    </w:pPr>
  </w:style>
  <w:style w:type="paragraph" w:styleId="BalloonText">
    <w:name w:val="Balloon Text"/>
    <w:basedOn w:val="Normal"/>
    <w:link w:val="BalloonTextChar"/>
    <w:uiPriority w:val="99"/>
    <w:semiHidden/>
    <w:unhideWhenUsed/>
    <w:rsid w:val="00ED7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DFC"/>
    <w:rPr>
      <w:rFonts w:ascii="Tahoma" w:hAnsi="Tahoma" w:cs="Tahoma"/>
      <w:sz w:val="16"/>
      <w:szCs w:val="16"/>
    </w:rPr>
  </w:style>
  <w:style w:type="character" w:customStyle="1" w:styleId="apple-converted-space">
    <w:name w:val="apple-converted-space"/>
    <w:basedOn w:val="DefaultParagraphFont"/>
    <w:rsid w:val="00E41B67"/>
  </w:style>
  <w:style w:type="character" w:styleId="Hyperlink">
    <w:name w:val="Hyperlink"/>
    <w:basedOn w:val="DefaultParagraphFont"/>
    <w:uiPriority w:val="99"/>
    <w:semiHidden/>
    <w:unhideWhenUsed/>
    <w:rsid w:val="00E41B67"/>
    <w:rPr>
      <w:color w:val="0000FF"/>
      <w:u w:val="single"/>
    </w:rPr>
  </w:style>
  <w:style w:type="character" w:customStyle="1" w:styleId="Heading2Char">
    <w:name w:val="Heading 2 Char"/>
    <w:basedOn w:val="DefaultParagraphFont"/>
    <w:link w:val="Heading2"/>
    <w:uiPriority w:val="9"/>
    <w:rsid w:val="008B404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40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46276613">
      <w:bodyDiv w:val="1"/>
      <w:marLeft w:val="0"/>
      <w:marRight w:val="0"/>
      <w:marTop w:val="0"/>
      <w:marBottom w:val="0"/>
      <w:divBdr>
        <w:top w:val="none" w:sz="0" w:space="0" w:color="auto"/>
        <w:left w:val="none" w:sz="0" w:space="0" w:color="auto"/>
        <w:bottom w:val="none" w:sz="0" w:space="0" w:color="auto"/>
        <w:right w:val="none" w:sz="0" w:space="0" w:color="auto"/>
      </w:divBdr>
    </w:div>
    <w:div w:id="1647275954">
      <w:bodyDiv w:val="1"/>
      <w:marLeft w:val="0"/>
      <w:marRight w:val="0"/>
      <w:marTop w:val="0"/>
      <w:marBottom w:val="0"/>
      <w:divBdr>
        <w:top w:val="none" w:sz="0" w:space="0" w:color="auto"/>
        <w:left w:val="none" w:sz="0" w:space="0" w:color="auto"/>
        <w:bottom w:val="none" w:sz="0" w:space="0" w:color="auto"/>
        <w:right w:val="none" w:sz="0" w:space="0" w:color="auto"/>
      </w:divBdr>
      <w:divsChild>
        <w:div w:id="1098252788">
          <w:marLeft w:val="0"/>
          <w:marRight w:val="0"/>
          <w:marTop w:val="0"/>
          <w:marBottom w:val="188"/>
          <w:divBdr>
            <w:top w:val="none" w:sz="0" w:space="0" w:color="auto"/>
            <w:left w:val="none" w:sz="0" w:space="0" w:color="auto"/>
            <w:bottom w:val="none" w:sz="0" w:space="0" w:color="auto"/>
            <w:right w:val="none" w:sz="0" w:space="0" w:color="auto"/>
          </w:divBdr>
        </w:div>
      </w:divsChild>
    </w:div>
    <w:div w:id="1914124072">
      <w:bodyDiv w:val="1"/>
      <w:marLeft w:val="0"/>
      <w:marRight w:val="0"/>
      <w:marTop w:val="0"/>
      <w:marBottom w:val="0"/>
      <w:divBdr>
        <w:top w:val="none" w:sz="0" w:space="0" w:color="auto"/>
        <w:left w:val="none" w:sz="0" w:space="0" w:color="auto"/>
        <w:bottom w:val="none" w:sz="0" w:space="0" w:color="auto"/>
        <w:right w:val="none" w:sz="0" w:space="0" w:color="auto"/>
      </w:divBdr>
      <w:divsChild>
        <w:div w:id="1646348824">
          <w:marLeft w:val="0"/>
          <w:marRight w:val="0"/>
          <w:marTop w:val="0"/>
          <w:marBottom w:val="18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6566F-A4C2-4E01-BFF1-15F4A6AA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3977</TotalTime>
  <Pages>6</Pages>
  <Words>1973</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dc:creator>
  <cp:lastModifiedBy>pavan</cp:lastModifiedBy>
  <cp:revision>138</cp:revision>
  <dcterms:created xsi:type="dcterms:W3CDTF">2013-09-04T04:51:00Z</dcterms:created>
  <dcterms:modified xsi:type="dcterms:W3CDTF">2019-12-24T05:24:00Z</dcterms:modified>
</cp:coreProperties>
</file>